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59" w:rsidRDefault="00C94C59" w:rsidP="00C94C59">
      <w:pPr>
        <w:keepNext/>
        <w:outlineLvl w:val="0"/>
        <w:rPr>
          <w:sz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0670A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SPZZOZ.ZP/6/2016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Przasnysz, dn. 18.01.2016</w:t>
      </w:r>
      <w:r w:rsidR="00C94C59" w:rsidRPr="00C94C59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C0670A" w:rsidRDefault="00C0670A" w:rsidP="00C0670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Dotyczy: </w:t>
      </w:r>
      <w:r w:rsidRPr="00C94C59">
        <w:rPr>
          <w:rFonts w:ascii="Times New Roman" w:hAnsi="Times New Roman" w:cs="Times New Roman"/>
          <w:sz w:val="24"/>
          <w:szCs w:val="24"/>
          <w:u w:val="single"/>
        </w:rPr>
        <w:t>zapytania ofertowego na artykuły do sterylizacji</w:t>
      </w:r>
      <w:r w:rsidR="00B5026A">
        <w:rPr>
          <w:rFonts w:ascii="Times New Roman" w:hAnsi="Times New Roman" w:cs="Times New Roman"/>
          <w:sz w:val="24"/>
          <w:szCs w:val="24"/>
          <w:u w:val="single"/>
        </w:rPr>
        <w:t xml:space="preserve"> dla SPZZOZ w Przasnyszu.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Samodzielny Publiczny Zespół Zakładów Opieki Zdrowotnej w Przasnyszu w udziela odpowiedzi na zapytania.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Pyt. 1 Dotyczy Pakietu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 xml:space="preserve">Czy Zamawiający wyrazi zgodę na wyłączenie rękawów papierowo – foliowych do sterylizacji z fałdą i płaskich oraz utworzenie odrębnego pakietu? Podzielenie pakietu umożliwiłoby większej ilości oferentom złożenie ofert atrakcyjnych pod względem ceny, walorów funkcjonalno – użytkowych oraz jakości. Umożliwienie złożenia ofert różnym firmom pozwoli Zamawiającemu na dokonanie wyboru oferty zgodnej z SIWZ i najkorzystniejszej cenowo.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Zamawiający nie wyraża zgody na wydzielenie w/w rękawów. </w:t>
      </w:r>
    </w:p>
    <w:p w:rsid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Pyt. 2 Dotyczy Pakietu nr 1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4C59">
        <w:rPr>
          <w:rFonts w:ascii="Times New Roman" w:hAnsi="Times New Roman" w:cs="Times New Roman"/>
          <w:b/>
          <w:sz w:val="24"/>
          <w:szCs w:val="24"/>
        </w:rPr>
        <w:t>Czy Zamawiający dopuści do oceny rękaw papierowo – foliowy z fałdą o wymiarach 350 mm x 100 mm lub 400 mm x 100 mm w miejsce rękawa o wymiarach 380mm x 100mm?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94C59">
        <w:rPr>
          <w:rFonts w:ascii="Times New Roman" w:hAnsi="Times New Roman" w:cs="Times New Roman"/>
          <w:i/>
          <w:sz w:val="24"/>
          <w:szCs w:val="24"/>
        </w:rPr>
        <w:t xml:space="preserve">Odp. Zamawiający dopuszcza do oceny rękaw papierowo – foliowy o wymiarach 400mm x 100mm.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C59" w:rsidRPr="00C94C59" w:rsidRDefault="00C94C59" w:rsidP="00C94C59">
      <w:pPr>
        <w:pStyle w:val="Bezodstpw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4C59">
        <w:rPr>
          <w:rFonts w:ascii="Times New Roman" w:hAnsi="Times New Roman" w:cs="Times New Roman"/>
          <w:sz w:val="24"/>
          <w:szCs w:val="24"/>
        </w:rPr>
        <w:t xml:space="preserve">Z poważaniem </w:t>
      </w:r>
    </w:p>
    <w:p w:rsidR="00C94C59" w:rsidRPr="00C94C59" w:rsidRDefault="00C94C59" w:rsidP="00C94C59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B2029F" w:rsidRDefault="00B2029F"/>
    <w:sectPr w:rsidR="00B2029F" w:rsidSect="00862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C94C59"/>
    <w:rsid w:val="00177CC2"/>
    <w:rsid w:val="00862FEB"/>
    <w:rsid w:val="00B2029F"/>
    <w:rsid w:val="00B5026A"/>
    <w:rsid w:val="00C0670A"/>
    <w:rsid w:val="00C94C59"/>
    <w:rsid w:val="00E0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94C5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6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A-T</dc:creator>
  <cp:keywords/>
  <dc:description/>
  <cp:lastModifiedBy>A-T</cp:lastModifiedBy>
  <cp:revision>5</cp:revision>
  <cp:lastPrinted>2016-01-18T07:30:00Z</cp:lastPrinted>
  <dcterms:created xsi:type="dcterms:W3CDTF">2015-01-20T09:49:00Z</dcterms:created>
  <dcterms:modified xsi:type="dcterms:W3CDTF">2016-01-18T07:30:00Z</dcterms:modified>
</cp:coreProperties>
</file>