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692BC3" w:rsidP="0032537B">
      <w:pPr>
        <w:pStyle w:val="Tekstpodstawowy3"/>
        <w:rPr>
          <w:rFonts w:ascii="Times New Roman" w:hAnsi="Times New Roman"/>
          <w:sz w:val="24"/>
          <w:szCs w:val="24"/>
        </w:rPr>
      </w:pPr>
      <w:r w:rsidRPr="00692BC3">
        <w:rPr>
          <w:rFonts w:ascii="Times New Roman" w:hAnsi="Times New Roman"/>
          <w:sz w:val="24"/>
          <w:szCs w:val="24"/>
        </w:rPr>
        <w:t>SPZZOZ.ZP/11</w:t>
      </w:r>
      <w:r w:rsidR="0032537B" w:rsidRPr="00692BC3">
        <w:rPr>
          <w:rFonts w:ascii="Times New Roman" w:hAnsi="Times New Roman"/>
          <w:sz w:val="24"/>
          <w:szCs w:val="24"/>
        </w:rPr>
        <w:t>/2017</w:t>
      </w:r>
      <w:r w:rsidR="0032537B" w:rsidRPr="00692BC3">
        <w:rPr>
          <w:rFonts w:ascii="Times New Roman" w:hAnsi="Times New Roman"/>
          <w:sz w:val="24"/>
          <w:szCs w:val="24"/>
        </w:rPr>
        <w:tab/>
      </w:r>
      <w:r w:rsidR="0032537B" w:rsidRPr="00692BC3">
        <w:rPr>
          <w:rFonts w:ascii="Times New Roman" w:hAnsi="Times New Roman"/>
          <w:sz w:val="24"/>
          <w:szCs w:val="24"/>
        </w:rPr>
        <w:tab/>
      </w:r>
      <w:r w:rsidR="0032537B" w:rsidRPr="00692BC3">
        <w:rPr>
          <w:rFonts w:ascii="Times New Roman" w:hAnsi="Times New Roman"/>
          <w:sz w:val="24"/>
          <w:szCs w:val="24"/>
        </w:rPr>
        <w:tab/>
      </w:r>
      <w:r w:rsidR="0032537B" w:rsidRPr="00692BC3">
        <w:rPr>
          <w:rFonts w:ascii="Times New Roman" w:hAnsi="Times New Roman"/>
          <w:sz w:val="24"/>
          <w:szCs w:val="24"/>
        </w:rPr>
        <w:tab/>
      </w:r>
      <w:r w:rsidR="0032537B" w:rsidRPr="00692BC3">
        <w:rPr>
          <w:rFonts w:ascii="Times New Roman" w:hAnsi="Times New Roman"/>
          <w:sz w:val="24"/>
          <w:szCs w:val="24"/>
        </w:rPr>
        <w:tab/>
      </w:r>
      <w:r w:rsidR="0032537B" w:rsidRPr="00692BC3">
        <w:rPr>
          <w:rFonts w:ascii="Times New Roman" w:hAnsi="Times New Roman"/>
          <w:sz w:val="24"/>
          <w:szCs w:val="24"/>
        </w:rPr>
        <w:tab/>
        <w:t xml:space="preserve">          Przasnysz, dn. </w:t>
      </w:r>
      <w:r w:rsidRPr="00692BC3">
        <w:rPr>
          <w:rFonts w:ascii="Times New Roman" w:hAnsi="Times New Roman"/>
          <w:sz w:val="24"/>
          <w:szCs w:val="24"/>
        </w:rPr>
        <w:t>04.05</w:t>
      </w:r>
      <w:r w:rsidR="0032537B" w:rsidRPr="00692BC3">
        <w:rPr>
          <w:rFonts w:ascii="Times New Roman" w:hAnsi="Times New Roman"/>
          <w:sz w:val="24"/>
          <w:szCs w:val="24"/>
        </w:rPr>
        <w:t>.2017 r.</w:t>
      </w:r>
    </w:p>
    <w:p w:rsidR="00A45AE7" w:rsidRPr="00DF6626" w:rsidRDefault="00DF6626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F6626">
        <w:rPr>
          <w:rFonts w:ascii="Times New Roman" w:hAnsi="Times New Roman"/>
          <w:b/>
          <w:sz w:val="24"/>
          <w:szCs w:val="24"/>
        </w:rPr>
        <w:t>ROZSTRZYGNIĘCIE</w:t>
      </w:r>
    </w:p>
    <w:bookmarkEnd w:id="0"/>
    <w:p w:rsidR="0032537B" w:rsidRPr="00692BC3" w:rsidRDefault="0032537B" w:rsidP="00692BC3">
      <w:pPr>
        <w:pStyle w:val="Nagwek3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2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Dotyczy: </w:t>
      </w:r>
      <w:r w:rsidRPr="00692BC3">
        <w:rPr>
          <w:rFonts w:ascii="Times New Roman" w:hAnsi="Times New Roman" w:cs="Times New Roman"/>
          <w:color w:val="auto"/>
          <w:sz w:val="24"/>
          <w:szCs w:val="24"/>
        </w:rPr>
        <w:t>zapytania ofertowego</w:t>
      </w:r>
      <w:r w:rsidR="00692BC3" w:rsidRPr="00692BC3">
        <w:rPr>
          <w:rFonts w:ascii="Times New Roman" w:hAnsi="Times New Roman" w:cs="Times New Roman"/>
          <w:color w:val="auto"/>
          <w:sz w:val="24"/>
          <w:szCs w:val="24"/>
        </w:rPr>
        <w:t xml:space="preserve"> na:</w:t>
      </w:r>
      <w:r w:rsidRPr="00692B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BC3" w:rsidRPr="00692BC3">
        <w:rPr>
          <w:rFonts w:ascii="Times New Roman" w:hAnsi="Times New Roman" w:cs="Times New Roman"/>
          <w:color w:val="auto"/>
          <w:sz w:val="24"/>
          <w:szCs w:val="24"/>
        </w:rPr>
        <w:t>„Przygotowanie programu naprawczego dla SPZZOZ w Przasnyszu”.</w:t>
      </w:r>
    </w:p>
    <w:p w:rsidR="0032537B" w:rsidRPr="00692BC3" w:rsidRDefault="0032537B" w:rsidP="0032537B">
      <w:pPr>
        <w:rPr>
          <w:sz w:val="24"/>
          <w:szCs w:val="24"/>
        </w:rPr>
      </w:pPr>
    </w:p>
    <w:p w:rsidR="0032537B" w:rsidRPr="00692BC3" w:rsidRDefault="0032537B" w:rsidP="0032537B">
      <w:pPr>
        <w:ind w:firstLine="708"/>
        <w:jc w:val="both"/>
        <w:rPr>
          <w:sz w:val="24"/>
          <w:szCs w:val="24"/>
        </w:rPr>
      </w:pPr>
      <w:r w:rsidRPr="00692BC3">
        <w:rPr>
          <w:sz w:val="24"/>
          <w:szCs w:val="24"/>
        </w:rPr>
        <w:t xml:space="preserve">Do upływu czasu składania ofert tj. do dnia </w:t>
      </w:r>
      <w:r w:rsidR="00692BC3" w:rsidRPr="00692BC3">
        <w:rPr>
          <w:sz w:val="24"/>
          <w:szCs w:val="24"/>
        </w:rPr>
        <w:t>28.04</w:t>
      </w:r>
      <w:r w:rsidRPr="00692BC3">
        <w:rPr>
          <w:sz w:val="24"/>
          <w:szCs w:val="24"/>
        </w:rPr>
        <w:t xml:space="preserve">.2017 r. do godz. 10.00 złożono </w:t>
      </w:r>
      <w:r w:rsidR="00692BC3" w:rsidRPr="00692BC3">
        <w:rPr>
          <w:sz w:val="24"/>
          <w:szCs w:val="24"/>
        </w:rPr>
        <w:t>trzy</w:t>
      </w:r>
      <w:r w:rsidRPr="00692BC3">
        <w:rPr>
          <w:sz w:val="24"/>
          <w:szCs w:val="24"/>
        </w:rPr>
        <w:t xml:space="preserve"> oferty:</w:t>
      </w:r>
    </w:p>
    <w:p w:rsidR="0032537B" w:rsidRPr="00692BC3" w:rsidRDefault="0032537B" w:rsidP="0032537B">
      <w:pPr>
        <w:rPr>
          <w:b/>
          <w:sz w:val="24"/>
          <w:szCs w:val="24"/>
        </w:rPr>
      </w:pPr>
    </w:p>
    <w:p w:rsidR="0032537B" w:rsidRPr="00692BC3" w:rsidRDefault="0032537B" w:rsidP="0032537B">
      <w:pPr>
        <w:rPr>
          <w:b/>
          <w:i/>
          <w:sz w:val="24"/>
          <w:szCs w:val="24"/>
        </w:rPr>
      </w:pPr>
      <w:r w:rsidRPr="00692BC3">
        <w:rPr>
          <w:b/>
          <w:i/>
          <w:sz w:val="24"/>
          <w:szCs w:val="24"/>
        </w:rPr>
        <w:t>Oferta nr 1</w:t>
      </w:r>
    </w:p>
    <w:p w:rsidR="00692BC3" w:rsidRPr="00692BC3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692BC3">
        <w:rPr>
          <w:rFonts w:eastAsia="Calibri"/>
          <w:b/>
          <w:sz w:val="24"/>
          <w:szCs w:val="24"/>
          <w:lang w:eastAsia="en-US"/>
        </w:rPr>
        <w:t xml:space="preserve">Zakład Usług Konsultingowych </w:t>
      </w:r>
    </w:p>
    <w:p w:rsidR="00692BC3" w:rsidRPr="00692BC3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692BC3">
        <w:rPr>
          <w:rFonts w:eastAsia="Calibri"/>
          <w:b/>
          <w:sz w:val="24"/>
          <w:szCs w:val="24"/>
          <w:lang w:eastAsia="en-US"/>
        </w:rPr>
        <w:t>KNOW HOW Sp. z o.o.</w:t>
      </w:r>
    </w:p>
    <w:p w:rsidR="00692BC3" w:rsidRPr="00692BC3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692BC3">
        <w:rPr>
          <w:rFonts w:eastAsia="Calibri"/>
          <w:b/>
          <w:sz w:val="24"/>
          <w:szCs w:val="24"/>
          <w:lang w:eastAsia="en-US"/>
        </w:rPr>
        <w:t>Ul. Dubois 27/634</w:t>
      </w:r>
    </w:p>
    <w:p w:rsidR="00692BC3" w:rsidRPr="00692BC3" w:rsidRDefault="00692BC3" w:rsidP="00692BC3">
      <w:pPr>
        <w:rPr>
          <w:rFonts w:eastAsia="Calibri"/>
          <w:b/>
          <w:sz w:val="24"/>
          <w:szCs w:val="24"/>
          <w:lang w:eastAsia="en-US"/>
        </w:rPr>
      </w:pPr>
      <w:r w:rsidRPr="00692BC3">
        <w:rPr>
          <w:rFonts w:eastAsia="Calibri"/>
          <w:b/>
          <w:sz w:val="24"/>
          <w:szCs w:val="24"/>
          <w:lang w:eastAsia="en-US"/>
        </w:rPr>
        <w:t xml:space="preserve">71-610 Szczecin </w:t>
      </w:r>
    </w:p>
    <w:p w:rsidR="00692BC3" w:rsidRPr="00692BC3" w:rsidRDefault="0032537B" w:rsidP="0032537B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 xml:space="preserve">Wartość brutto – </w:t>
      </w:r>
      <w:r w:rsidR="00692BC3" w:rsidRPr="00692BC3">
        <w:rPr>
          <w:sz w:val="24"/>
          <w:szCs w:val="24"/>
        </w:rPr>
        <w:t>45 510,00</w:t>
      </w:r>
      <w:r w:rsidRPr="00692BC3">
        <w:rPr>
          <w:sz w:val="24"/>
          <w:szCs w:val="24"/>
        </w:rPr>
        <w:t xml:space="preserve"> zł</w:t>
      </w:r>
    </w:p>
    <w:p w:rsidR="0032537B" w:rsidRPr="00692BC3" w:rsidRDefault="00692BC3" w:rsidP="0032537B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>Ilość punktów w kryterium cena: 21,97 pkt</w:t>
      </w:r>
    </w:p>
    <w:p w:rsidR="0032537B" w:rsidRPr="00692BC3" w:rsidRDefault="0032537B" w:rsidP="0032537B">
      <w:pPr>
        <w:rPr>
          <w:sz w:val="24"/>
          <w:szCs w:val="24"/>
        </w:rPr>
      </w:pPr>
    </w:p>
    <w:p w:rsidR="0032537B" w:rsidRPr="00692BC3" w:rsidRDefault="0032537B" w:rsidP="0032537B">
      <w:pPr>
        <w:rPr>
          <w:b/>
          <w:i/>
          <w:sz w:val="24"/>
          <w:szCs w:val="24"/>
        </w:rPr>
      </w:pPr>
      <w:r w:rsidRPr="00692BC3">
        <w:rPr>
          <w:b/>
          <w:i/>
          <w:sz w:val="24"/>
          <w:szCs w:val="24"/>
        </w:rPr>
        <w:t>Oferta nr 2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>MALINOWSKI &amp; PARTNERS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>Bogdan Malinowski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 xml:space="preserve">Partner Zarządzający 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>Ul. Stasica 42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>05-220 Zielonka</w:t>
      </w: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 xml:space="preserve">Wartość brutto – </w:t>
      </w:r>
      <w:r w:rsidR="00DF6626">
        <w:rPr>
          <w:sz w:val="24"/>
          <w:szCs w:val="24"/>
        </w:rPr>
        <w:t>49 200,00</w:t>
      </w:r>
      <w:r w:rsidRPr="00692BC3">
        <w:rPr>
          <w:sz w:val="24"/>
          <w:szCs w:val="24"/>
        </w:rPr>
        <w:t xml:space="preserve"> zł</w:t>
      </w: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>Ilość punktów w kryterium cena: 20,33 pkt</w:t>
      </w: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</w:p>
    <w:p w:rsidR="00692BC3" w:rsidRPr="00692BC3" w:rsidRDefault="00692BC3" w:rsidP="00692BC3">
      <w:pPr>
        <w:rPr>
          <w:b/>
          <w:i/>
          <w:sz w:val="24"/>
          <w:szCs w:val="24"/>
        </w:rPr>
      </w:pPr>
      <w:r w:rsidRPr="00692BC3">
        <w:rPr>
          <w:b/>
          <w:i/>
          <w:sz w:val="24"/>
          <w:szCs w:val="24"/>
        </w:rPr>
        <w:t>Oferta nr 3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 xml:space="preserve">Zuzanna </w:t>
      </w:r>
      <w:proofErr w:type="spellStart"/>
      <w:r w:rsidRPr="00692BC3">
        <w:rPr>
          <w:b/>
          <w:sz w:val="24"/>
          <w:szCs w:val="24"/>
        </w:rPr>
        <w:t>Świerc</w:t>
      </w:r>
      <w:proofErr w:type="spellEnd"/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>Ul. Włodarzewska 57a/34</w:t>
      </w:r>
    </w:p>
    <w:p w:rsidR="00692BC3" w:rsidRPr="00692BC3" w:rsidRDefault="00692BC3" w:rsidP="00692BC3">
      <w:pPr>
        <w:jc w:val="both"/>
        <w:rPr>
          <w:b/>
          <w:sz w:val="24"/>
          <w:szCs w:val="24"/>
        </w:rPr>
      </w:pPr>
      <w:r w:rsidRPr="00692BC3">
        <w:rPr>
          <w:b/>
          <w:sz w:val="24"/>
          <w:szCs w:val="24"/>
        </w:rPr>
        <w:t>02-384 Warszawa</w:t>
      </w: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>Wartość brutto – 10 000,00 zł</w:t>
      </w: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>Ilość punktów w kryterium cena: 100 pkt</w:t>
      </w: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</w:p>
    <w:p w:rsidR="00692BC3" w:rsidRPr="00692BC3" w:rsidRDefault="00692BC3" w:rsidP="00692BC3">
      <w:pPr>
        <w:tabs>
          <w:tab w:val="left" w:pos="3465"/>
        </w:tabs>
        <w:rPr>
          <w:sz w:val="24"/>
          <w:szCs w:val="24"/>
        </w:rPr>
      </w:pPr>
      <w:r w:rsidRPr="00692BC3">
        <w:rPr>
          <w:sz w:val="24"/>
          <w:szCs w:val="24"/>
        </w:rPr>
        <w:t xml:space="preserve">Wybrano ofertę nr 3. </w:t>
      </w:r>
    </w:p>
    <w:p w:rsidR="0032537B" w:rsidRPr="00692BC3" w:rsidRDefault="0032537B" w:rsidP="0032537B">
      <w:pPr>
        <w:tabs>
          <w:tab w:val="left" w:pos="3465"/>
        </w:tabs>
        <w:rPr>
          <w:sz w:val="24"/>
          <w:szCs w:val="24"/>
        </w:rPr>
      </w:pPr>
    </w:p>
    <w:p w:rsidR="0032537B" w:rsidRPr="00692BC3" w:rsidRDefault="0032537B" w:rsidP="0032537B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ab/>
      </w:r>
    </w:p>
    <w:p w:rsidR="0032537B" w:rsidRPr="00692BC3" w:rsidRDefault="0032537B" w:rsidP="0032537B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0D2E19" w:rsidRPr="00A45AE7" w:rsidRDefault="0032537B" w:rsidP="00A45AE7">
      <w:pPr>
        <w:widowControl w:val="0"/>
        <w:suppressAutoHyphens/>
        <w:snapToGrid w:val="0"/>
        <w:ind w:left="5684" w:right="15" w:firstLine="688"/>
        <w:rPr>
          <w:rFonts w:eastAsia="SimSun" w:cs="Mangal"/>
          <w:kern w:val="2"/>
          <w:sz w:val="24"/>
          <w:szCs w:val="24"/>
          <w:lang w:eastAsia="hi-IN" w:bidi="hi-IN"/>
        </w:rPr>
      </w:pPr>
      <w:r w:rsidRPr="00692BC3">
        <w:rPr>
          <w:rFonts w:eastAsia="SimSun" w:cs="Mangal"/>
          <w:kern w:val="2"/>
          <w:sz w:val="24"/>
          <w:szCs w:val="24"/>
          <w:lang w:eastAsia="hi-IN" w:bidi="hi-IN"/>
        </w:rPr>
        <w:t>Z poważaniem</w:t>
      </w:r>
    </w:p>
    <w:sectPr w:rsidR="000D2E19" w:rsidRPr="00A4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B"/>
    <w:rsid w:val="000D2E19"/>
    <w:rsid w:val="0032537B"/>
    <w:rsid w:val="00692BC3"/>
    <w:rsid w:val="00A45AE7"/>
    <w:rsid w:val="00BD1985"/>
    <w:rsid w:val="00BE1B1B"/>
    <w:rsid w:val="00D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37B"/>
    <w:pPr>
      <w:keepNext/>
      <w:ind w:firstLine="708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537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537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2537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Podpis1">
    <w:name w:val="Podpis1"/>
    <w:basedOn w:val="Normalny"/>
    <w:rsid w:val="0032537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37B"/>
    <w:pPr>
      <w:keepNext/>
      <w:ind w:firstLine="708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537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537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2537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Podpis1">
    <w:name w:val="Podpis1"/>
    <w:basedOn w:val="Normalny"/>
    <w:rsid w:val="0032537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2017-05-05T06:28:00Z</cp:lastPrinted>
  <dcterms:created xsi:type="dcterms:W3CDTF">2017-03-17T09:22:00Z</dcterms:created>
  <dcterms:modified xsi:type="dcterms:W3CDTF">2017-05-05T06:30:00Z</dcterms:modified>
</cp:coreProperties>
</file>