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w:t>
      </w:r>
      <w:r>
        <w:rPr>
          <w:rFonts w:ascii="Times New Roman" w:eastAsia="Times New Roman" w:hAnsi="Times New Roman" w:cs="Times New Roman"/>
          <w:sz w:val="24"/>
          <w:szCs w:val="24"/>
        </w:rPr>
        <w:t>ZZOZ.ZP/</w:t>
      </w:r>
      <w:r w:rsidR="00634BFF">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/2018  </w:t>
      </w:r>
      <w:bookmarkStart w:id="0" w:name="_GoBack"/>
      <w:bookmarkEnd w:id="0"/>
      <w:r>
        <w:rPr>
          <w:rFonts w:ascii="Times New Roman" w:eastAsia="Times New Roman" w:hAnsi="Times New Roman" w:cs="Times New Roman"/>
          <w:sz w:val="24"/>
          <w:szCs w:val="24"/>
        </w:rPr>
        <w:t xml:space="preserve">                                                                  Przasnysz, </w:t>
      </w:r>
      <w:r w:rsidR="00B46263">
        <w:rPr>
          <w:rFonts w:ascii="Times New Roman" w:eastAsia="Times New Roman" w:hAnsi="Times New Roman" w:cs="Times New Roman"/>
          <w:sz w:val="24"/>
          <w:szCs w:val="24"/>
        </w:rPr>
        <w:t>06.09.2018</w:t>
      </w:r>
      <w:r>
        <w:rPr>
          <w:rFonts w:ascii="Times New Roman" w:eastAsia="Times New Roman" w:hAnsi="Times New Roman" w:cs="Times New Roman"/>
          <w:sz w:val="24"/>
          <w:szCs w:val="24"/>
        </w:rPr>
        <w:t xml:space="preserve"> r.</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Zapytanie ofertowe „Dostawa sprzętu rehabilitacyjnego – projekt RPMA.09.02.02-14-a293/18”</w:t>
      </w:r>
    </w:p>
    <w:p w:rsidR="00DF0E53" w:rsidRDefault="00DF0E53" w:rsidP="00DF0E53">
      <w:pPr>
        <w:spacing w:before="100" w:beforeAutospacing="1"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Samodzielny Publiczny Zespół Zakładów Opieki Zdrowotnej w Przasnyszu zaprasza do złożenia oferty na dostawę sprzętu rehabilitacyjnego wykazanych w załączniku do niniejszego zapytania.</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 Opis przedmiotu zamówienia</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Opis przedmiotu zamówienia w załączniku nr 1 do zapytania. </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Termin płatności</w:t>
      </w:r>
    </w:p>
    <w:p w:rsidR="00DF0E53" w:rsidRDefault="00DF0E53" w:rsidP="00BA1107">
      <w:pPr>
        <w:spacing w:before="100" w:beforeAutospacing="1"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 płatności 30 dni od daty dostarczenia faktury do SPZZOZ w Przasnyszu.</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 Termin realizacji</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Termin wykonania umowy: do </w:t>
      </w:r>
      <w:r w:rsidR="003F015D">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września 2018 r.</w:t>
      </w:r>
    </w:p>
    <w:p w:rsidR="00DF0E53" w:rsidRDefault="00DF0E53" w:rsidP="00DF0E53">
      <w:pPr>
        <w:spacing w:before="100" w:beforeAutospacing="1" w:after="0" w:line="240" w:lineRule="auto"/>
        <w:ind w:left="-19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 Kryterium oceny</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wyborze ofert zamawiający będzie się kierował następującymi kryteriami: Cena – 100 %</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Oferty w kryterium „Cena oferty” (C) będą oceniane według następującego wzoru:</w:t>
      </w:r>
    </w:p>
    <w:p w:rsidR="00DF0E53" w:rsidRDefault="00DF0E53" w:rsidP="00DF0E53">
      <w:pPr>
        <w:spacing w:before="100" w:beforeAutospacing="1" w:after="0" w:line="240" w:lineRule="auto"/>
        <w:ind w:left="248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najniższa cena ofertowa brutto</w:t>
      </w:r>
    </w:p>
    <w:p w:rsidR="00DF0E53" w:rsidRDefault="00DF0E53" w:rsidP="00DF0E53">
      <w:pPr>
        <w:tabs>
          <w:tab w:val="left" w:pos="1305"/>
          <w:tab w:val="left" w:pos="6675"/>
        </w:tabs>
        <w:spacing w:before="100" w:beforeAutospacing="1" w:after="0" w:line="240" w:lineRule="auto"/>
        <w:ind w:left="357" w:firstLine="351"/>
        <w:jc w:val="both"/>
        <w:rPr>
          <w:rFonts w:ascii="Times New Roman" w:eastAsia="Times New Roman" w:hAnsi="Times New Roman" w:cs="Times New Roman"/>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1023620</wp:posOffset>
                </wp:positionH>
                <wp:positionV relativeFrom="paragraph">
                  <wp:posOffset>266700</wp:posOffset>
                </wp:positionV>
                <wp:extent cx="285750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80.6pt;margin-top:21pt;width: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"/>
            </w:pict>
          </mc:Fallback>
        </mc:AlternateContent>
      </w:r>
      <w:r>
        <w:rPr>
          <w:rFonts w:ascii="Times New Roman" w:eastAsia="Times New Roman" w:hAnsi="Times New Roman" w:cs="Times New Roman"/>
          <w:b/>
          <w:sz w:val="20"/>
          <w:szCs w:val="20"/>
        </w:rPr>
        <w:t>C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x 100%</w:t>
      </w:r>
    </w:p>
    <w:p w:rsidR="00DF0E53" w:rsidRDefault="00DF0E53" w:rsidP="00DF0E53">
      <w:pPr>
        <w:spacing w:before="100" w:beforeAutospacing="1" w:after="0" w:line="240" w:lineRule="auto"/>
        <w:ind w:left="35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cena oferty badanej brutto</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udzieli zamówienia Wykonawcy, którego oferta nie została odrzucona i przedstawia najkorzystniejszą cenę. </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okoliczność rozstrzygnięcia zostanie zawarta umowa, która stanowi załącznik do niniejszego zapytania.</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 Termin składania ofert</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Oferty należy złożyć w sekretariacie SPZZOZ w Przasnyszu pok. Z110 do dnia </w:t>
      </w:r>
      <w:r w:rsidR="003F015D">
        <w:rPr>
          <w:rFonts w:ascii="Times New Roman" w:eastAsia="Times New Roman" w:hAnsi="Times New Roman" w:cs="Times New Roman"/>
          <w:sz w:val="24"/>
          <w:szCs w:val="24"/>
        </w:rPr>
        <w:t>14</w:t>
      </w:r>
      <w:r w:rsidR="00B46263">
        <w:rPr>
          <w:rFonts w:ascii="Times New Roman" w:eastAsia="Times New Roman" w:hAnsi="Times New Roman" w:cs="Times New Roman"/>
          <w:sz w:val="24"/>
          <w:szCs w:val="24"/>
        </w:rPr>
        <w:t xml:space="preserve">.09.2018 r., do godziny 13:00 w trwale zamkniętym, nieprzezroczystym, nienaruszonym opakowaniu z napisem </w:t>
      </w:r>
      <w:r>
        <w:rPr>
          <w:rFonts w:ascii="Times New Roman" w:eastAsia="Times New Roman" w:hAnsi="Times New Roman" w:cs="Times New Roman"/>
          <w:sz w:val="24"/>
          <w:szCs w:val="24"/>
        </w:rPr>
        <w:t>„Dostawa sprzętu rehabilitacyjnego – projekt RPMA.09.02.02-14-a293/18”</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40"/>
          <w:szCs w:val="40"/>
          <w:u w:val="single"/>
          <w:vertAlign w:val="subscript"/>
        </w:rPr>
        <w:lastRenderedPageBreak/>
        <w:t>Dokumenty które należy załączone do oferty:</w:t>
      </w:r>
    </w:p>
    <w:p w:rsidR="00DF0E53" w:rsidRDefault="00DF0E53" w:rsidP="00DF0E53">
      <w:pPr>
        <w:numPr>
          <w:ilvl w:val="0"/>
          <w:numId w:val="1"/>
        </w:num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druk oferty + formularz oferty ;</w:t>
      </w:r>
    </w:p>
    <w:p w:rsidR="00DF0E53" w:rsidRDefault="00DF0E53" w:rsidP="00DF0E53">
      <w:pPr>
        <w:numPr>
          <w:ilvl w:val="0"/>
          <w:numId w:val="1"/>
        </w:num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zaakceptowany wzór umowy;</w:t>
      </w:r>
    </w:p>
    <w:p w:rsidR="00DF0E53" w:rsidRDefault="00DF0E53" w:rsidP="00DF0E53">
      <w:pPr>
        <w:numPr>
          <w:ilvl w:val="0"/>
          <w:numId w:val="1"/>
        </w:num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aktualny odpis z właściwego rejestru- wystawiony nie wcześniej niż 6 miesięcy przed upływem terminy wyznaczonego na złożenie oferty;</w:t>
      </w:r>
    </w:p>
    <w:p w:rsidR="00DF0E53" w:rsidRDefault="00DF0E53" w:rsidP="00DF0E53">
      <w:pPr>
        <w:spacing w:before="100" w:beforeAutospacing="1"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 </w:t>
      </w:r>
    </w:p>
    <w:p w:rsidR="00DF0E53" w:rsidRDefault="00DF0E53" w:rsidP="00DF0E53">
      <w:pPr>
        <w:spacing w:before="100" w:beforeAutospacing="1"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Każda poprawka w ofercie powinna być dokonana w sposób czytelny i parafowana własnoręcznie przez osobę uprawnioną do podpisywania oferty. Zaleca się, aby oferta była złożona na kolejno ponumerowanych stronach. Każda strona oferty winna być parafowana przez osobę uprawnioną do podpisywania oferty, Wykonawca może złożyć tylko jedną ofertę. </w:t>
      </w:r>
    </w:p>
    <w:p w:rsidR="00DF0E53" w:rsidRDefault="00DF0E53" w:rsidP="00DF0E53">
      <w:pPr>
        <w:spacing w:before="100" w:beforeAutospacing="1"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Pełnomocnictwo powinno mieć formę oryginału lub kopii poświadczonej przez mocodawcę. </w:t>
      </w:r>
    </w:p>
    <w:p w:rsidR="00DF0E53" w:rsidRDefault="00DF0E53" w:rsidP="00DF0E53">
      <w:pPr>
        <w:spacing w:before="100" w:beforeAutospacing="1"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Koszty opracowania i dostarczenia oferty oraz uczestnictwa w zapytaniu ofertowym obciążają wyłącznie wykonawcę. </w:t>
      </w:r>
    </w:p>
    <w:p w:rsidR="00DF0E53" w:rsidRDefault="00DF0E53" w:rsidP="00DF0E53">
      <w:pPr>
        <w:spacing w:before="100" w:beforeAutospacing="1"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Treść oferty jest jawna od chwili otwarcia.</w:t>
      </w:r>
    </w:p>
    <w:p w:rsidR="00DF0E53" w:rsidRDefault="00DF0E53" w:rsidP="00DF0E53">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Oferta musi być złożona Zamawiającemu w trwale zamkniętym, nieprzezroczystym, nienaruszonym opakowaniu z zapisem.:</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p>
    <w:tbl>
      <w:tblPr>
        <w:tblStyle w:val="Tabela-Siatka"/>
        <w:tblW w:w="0" w:type="auto"/>
        <w:tblInd w:w="0" w:type="dxa"/>
        <w:tblLook w:val="04A0" w:firstRow="1" w:lastRow="0" w:firstColumn="1" w:lastColumn="0" w:noHBand="0" w:noVBand="1"/>
      </w:tblPr>
      <w:tblGrid>
        <w:gridCol w:w="7903"/>
      </w:tblGrid>
      <w:tr w:rsidR="00DF0E53" w:rsidTr="00DF0E53">
        <w:trPr>
          <w:trHeight w:val="2955"/>
        </w:trPr>
        <w:tc>
          <w:tcPr>
            <w:tcW w:w="7903" w:type="dxa"/>
            <w:tcBorders>
              <w:top w:val="single" w:sz="4" w:space="0" w:color="auto"/>
              <w:left w:val="single" w:sz="4" w:space="0" w:color="auto"/>
              <w:bottom w:val="single" w:sz="4" w:space="0" w:color="auto"/>
              <w:right w:val="single" w:sz="4" w:space="0" w:color="auto"/>
            </w:tcBorders>
          </w:tcPr>
          <w:p w:rsidR="00DF0E53" w:rsidRDefault="00DF0E53">
            <w:pPr>
              <w:pStyle w:val="Nagwek9"/>
              <w:keepLines w:val="0"/>
              <w:widowControl w:val="0"/>
              <w:tabs>
                <w:tab w:val="num" w:pos="0"/>
              </w:tabs>
              <w:suppressAutoHyphens/>
              <w:spacing w:before="0"/>
              <w:ind w:left="1584" w:hanging="1584"/>
              <w:rPr>
                <w:rFonts w:ascii="Times New Roman" w:hAnsi="Times New Roman"/>
                <w:sz w:val="18"/>
                <w:szCs w:val="18"/>
              </w:rPr>
            </w:pPr>
            <w:r>
              <w:rPr>
                <w:rFonts w:ascii="Times New Roman" w:hAnsi="Times New Roman"/>
                <w:sz w:val="18"/>
                <w:szCs w:val="18"/>
              </w:rPr>
              <w:lastRenderedPageBreak/>
              <w:t>nazwa Wykonawcy</w:t>
            </w:r>
          </w:p>
          <w:p w:rsidR="00DF0E53" w:rsidRDefault="00DF0E53">
            <w:pPr>
              <w:rPr>
                <w:rFonts w:ascii="Times New Roman" w:hAnsi="Times New Roman"/>
                <w:i/>
                <w:sz w:val="18"/>
                <w:szCs w:val="18"/>
              </w:rPr>
            </w:pPr>
            <w:r>
              <w:rPr>
                <w:rFonts w:ascii="Times New Roman" w:hAnsi="Times New Roman"/>
                <w:i/>
                <w:sz w:val="18"/>
                <w:szCs w:val="18"/>
              </w:rPr>
              <w:t>adres Wykonawcy</w:t>
            </w:r>
          </w:p>
          <w:p w:rsidR="00DF0E53" w:rsidRDefault="00DF0E53">
            <w:pPr>
              <w:jc w:val="center"/>
              <w:rPr>
                <w:rFonts w:ascii="Times New Roman" w:hAnsi="Times New Roman"/>
                <w:i/>
              </w:rPr>
            </w:pPr>
            <w:r>
              <w:rPr>
                <w:rFonts w:ascii="Times New Roman" w:hAnsi="Times New Roman"/>
                <w:i/>
              </w:rPr>
              <w:t>SPZZOZ</w:t>
            </w:r>
          </w:p>
          <w:p w:rsidR="00DF0E53" w:rsidRDefault="00DF0E53">
            <w:pPr>
              <w:jc w:val="center"/>
              <w:rPr>
                <w:rFonts w:ascii="Times New Roman" w:hAnsi="Times New Roman"/>
                <w:i/>
              </w:rPr>
            </w:pPr>
            <w:r>
              <w:rPr>
                <w:rFonts w:ascii="Times New Roman" w:hAnsi="Times New Roman"/>
                <w:i/>
              </w:rPr>
              <w:t>ul. Sadowa 9</w:t>
            </w:r>
          </w:p>
          <w:p w:rsidR="00DF0E53" w:rsidRDefault="00DF0E53">
            <w:pPr>
              <w:jc w:val="center"/>
              <w:rPr>
                <w:rFonts w:ascii="Times New Roman" w:hAnsi="Times New Roman"/>
                <w:i/>
              </w:rPr>
            </w:pPr>
            <w:r>
              <w:rPr>
                <w:rFonts w:ascii="Times New Roman" w:hAnsi="Times New Roman"/>
                <w:i/>
              </w:rPr>
              <w:t>06-300 Przasnysz</w:t>
            </w:r>
          </w:p>
          <w:p w:rsidR="00DF0E53" w:rsidRDefault="00DF0E53">
            <w:pPr>
              <w:ind w:left="2124" w:firstLine="708"/>
              <w:rPr>
                <w:rFonts w:ascii="Times New Roman" w:hAnsi="Times New Roman"/>
                <w:i/>
                <w:sz w:val="18"/>
              </w:rPr>
            </w:pPr>
          </w:p>
          <w:p w:rsidR="00DF0E53" w:rsidRDefault="00DF0E53">
            <w:pPr>
              <w:jc w:val="center"/>
              <w:rPr>
                <w:rFonts w:ascii="Times New Roman" w:hAnsi="Times New Roman"/>
                <w:i/>
              </w:rPr>
            </w:pPr>
            <w:r>
              <w:rPr>
                <w:rFonts w:ascii="Times New Roman" w:hAnsi="Times New Roman"/>
                <w:i/>
              </w:rPr>
              <w:t>Dostawa sprzętu rehabilitacyjnego</w:t>
            </w:r>
          </w:p>
          <w:p w:rsidR="00DF0E53" w:rsidRDefault="00DF0E53">
            <w:pPr>
              <w:jc w:val="center"/>
              <w:rPr>
                <w:rFonts w:ascii="Times New Roman" w:hAnsi="Times New Roman"/>
                <w:i/>
              </w:rPr>
            </w:pPr>
            <w:r>
              <w:rPr>
                <w:rFonts w:ascii="Times New Roman" w:hAnsi="Times New Roman"/>
                <w:i/>
              </w:rPr>
              <w:t>Projekt RPMA.09.02.02.-14-a293/18</w:t>
            </w:r>
          </w:p>
          <w:p w:rsidR="00DF0E53" w:rsidRDefault="00DF0E53">
            <w:pPr>
              <w:jc w:val="center"/>
              <w:rPr>
                <w:rFonts w:ascii="Times New Roman" w:hAnsi="Times New Roman"/>
              </w:rPr>
            </w:pPr>
          </w:p>
          <w:p w:rsidR="00DF0E53" w:rsidRDefault="00DF0E53">
            <w:pPr>
              <w:pStyle w:val="Tekstpodstawowy31"/>
              <w:spacing w:line="276" w:lineRule="auto"/>
              <w:rPr>
                <w:rFonts w:cs="Times New Roman"/>
                <w:i/>
              </w:rPr>
            </w:pPr>
            <w:r>
              <w:rPr>
                <w:rFonts w:cs="Times New Roman"/>
                <w:i/>
              </w:rPr>
              <w:t xml:space="preserve">Nie otwierać przed dniem </w:t>
            </w:r>
            <w:r w:rsidR="00BA1107">
              <w:rPr>
                <w:rFonts w:cs="Times New Roman"/>
                <w:i/>
              </w:rPr>
              <w:t>14</w:t>
            </w:r>
            <w:r w:rsidR="003F015D">
              <w:rPr>
                <w:rFonts w:cs="Times New Roman"/>
                <w:i/>
              </w:rPr>
              <w:t>. 09. 2018</w:t>
            </w:r>
            <w:r>
              <w:rPr>
                <w:rFonts w:cs="Times New Roman"/>
                <w:i/>
              </w:rPr>
              <w:t xml:space="preserve"> r. godz. </w:t>
            </w:r>
            <w:r w:rsidR="00BA1107">
              <w:rPr>
                <w:rFonts w:cs="Times New Roman"/>
                <w:i/>
              </w:rPr>
              <w:t>13</w:t>
            </w:r>
            <w:r>
              <w:rPr>
                <w:rFonts w:cs="Times New Roman"/>
                <w:i/>
              </w:rPr>
              <w:t>.00</w:t>
            </w:r>
          </w:p>
          <w:p w:rsidR="00DF0E53" w:rsidRDefault="00DF0E53">
            <w:pPr>
              <w:ind w:left="2124" w:firstLine="708"/>
              <w:rPr>
                <w:rFonts w:ascii="Garamond" w:hAnsi="Garamond"/>
                <w:i/>
              </w:rPr>
            </w:pPr>
          </w:p>
          <w:p w:rsidR="00DF0E53" w:rsidRDefault="00DF0E53">
            <w:pPr>
              <w:spacing w:before="100" w:beforeAutospacing="1"/>
              <w:jc w:val="both"/>
              <w:rPr>
                <w:rFonts w:ascii="Times New Roman" w:eastAsia="Times New Roman" w:hAnsi="Times New Roman" w:cs="Times New Roman"/>
                <w:sz w:val="24"/>
                <w:szCs w:val="24"/>
              </w:rPr>
            </w:pPr>
          </w:p>
        </w:tc>
      </w:tr>
    </w:tbl>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powyższego zapytania nie mają zastosowania przepisy ustawy Prawo Zamówień Publicznych z dnia 29 stycznia 2004 r. (tekst jednolity Dz. U. 2017 r. poz. 1579 z </w:t>
      </w:r>
      <w:proofErr w:type="spellStart"/>
      <w:r>
        <w:rPr>
          <w:rFonts w:ascii="Times New Roman" w:eastAsia="Times New Roman" w:hAnsi="Times New Roman" w:cs="Times New Roman"/>
          <w:sz w:val="24"/>
          <w:szCs w:val="24"/>
        </w:rPr>
        <w:t>póżn</w:t>
      </w:r>
      <w:proofErr w:type="spellEnd"/>
      <w:r>
        <w:rPr>
          <w:rFonts w:ascii="Times New Roman" w:eastAsia="Times New Roman" w:hAnsi="Times New Roman" w:cs="Times New Roman"/>
          <w:sz w:val="24"/>
          <w:szCs w:val="24"/>
        </w:rPr>
        <w:t>. zm. ) art. 4 ust. 8.</w:t>
      </w: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r>
        <w:rPr>
          <w:rFonts w:ascii="Times New Roman" w:eastAsia="Times New Roman" w:hAnsi="Times New Roman" w:cs="Times New Roman"/>
          <w:sz w:val="36"/>
          <w:szCs w:val="36"/>
          <w:vertAlign w:val="subscript"/>
        </w:rPr>
        <w:t xml:space="preserve">Z poważaniem </w:t>
      </w: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left="70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1.</w:t>
      </w:r>
    </w:p>
    <w:p w:rsidR="00DF0E53" w:rsidRDefault="00DF0E53" w:rsidP="00DF0E53">
      <w:p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„Dostawa sprzętu rehabilitacyjnego – projekt RPMA.09.02.02-14-a293/18”</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p>
    <w:p w:rsidR="00DF0E53" w:rsidRDefault="00DF0E53" w:rsidP="00DF0E53">
      <w:pPr>
        <w:jc w:val="both"/>
        <w:rPr>
          <w:rFonts w:ascii="Times New Roman" w:hAnsi="Times New Roman" w:cs="Times New Roman"/>
          <w:b/>
        </w:rPr>
      </w:pPr>
      <w:r>
        <w:rPr>
          <w:rFonts w:ascii="Times New Roman" w:hAnsi="Times New Roman" w:cs="Times New Roman"/>
          <w:b/>
        </w:rPr>
        <w:tab/>
        <w:t>Specyfikacja Istotnych Warunków Zamówienia na sprzęt rehabilitacyjny</w:t>
      </w:r>
    </w:p>
    <w:tbl>
      <w:tblPr>
        <w:tblStyle w:val="Tabela-Siatka"/>
        <w:tblW w:w="0" w:type="auto"/>
        <w:tblInd w:w="0" w:type="dxa"/>
        <w:tblLook w:val="04A0" w:firstRow="1" w:lastRow="0" w:firstColumn="1" w:lastColumn="0" w:noHBand="0" w:noVBand="1"/>
      </w:tblPr>
      <w:tblGrid>
        <w:gridCol w:w="2053"/>
        <w:gridCol w:w="4718"/>
        <w:gridCol w:w="2409"/>
      </w:tblGrid>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b/>
              </w:rPr>
            </w:pPr>
            <w:r>
              <w:rPr>
                <w:rFonts w:ascii="Times New Roman" w:hAnsi="Times New Roman" w:cs="Times New Roman"/>
                <w:b/>
              </w:rPr>
              <w:t xml:space="preserve">Nazwa </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b/>
              </w:rPr>
            </w:pPr>
            <w:r>
              <w:rPr>
                <w:rFonts w:ascii="Times New Roman" w:hAnsi="Times New Roman" w:cs="Times New Roman"/>
                <w:b/>
              </w:rPr>
              <w:t>Specyfikacja techniczna/użytkowa/funkcjonalna</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b/>
              </w:rPr>
            </w:pPr>
            <w:r>
              <w:rPr>
                <w:rFonts w:ascii="Times New Roman" w:hAnsi="Times New Roman" w:cs="Times New Roman"/>
                <w:b/>
              </w:rPr>
              <w:t>Ilość</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Piłka rehabilitacyjna ABS</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(45 cm), wyrób medyczny Klasy I, obciążenie maksymalne  500 kg. Zastosowanie: ćwiczenia korekcji wad postawy, wzmocnienie mięśni grzbietu, poprawa koordynacji i równowagi.</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5szt.</w:t>
            </w:r>
          </w:p>
        </w:tc>
      </w:tr>
      <w:tr w:rsidR="00DF0E53" w:rsidTr="00DF0E53">
        <w:trPr>
          <w:trHeight w:val="1675"/>
        </w:trPr>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Piłka rehabilitacyjna ABS</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 xml:space="preserve">(55 cm), wyrób medyczny Klasy I, obciążenie maksymalne  500 kg. </w:t>
            </w:r>
          </w:p>
          <w:p w:rsidR="00DF0E53" w:rsidRDefault="00DF0E53">
            <w:pPr>
              <w:jc w:val="both"/>
              <w:rPr>
                <w:rFonts w:ascii="Times New Roman" w:hAnsi="Times New Roman" w:cs="Times New Roman"/>
              </w:rPr>
            </w:pPr>
            <w:r>
              <w:rPr>
                <w:rFonts w:ascii="Times New Roman" w:hAnsi="Times New Roman" w:cs="Times New Roman"/>
              </w:rPr>
              <w:t>Zastosowanie: ćwiczenia korekcji wad postawy, wzmocnienie mięśni grzbietu, poprawa koordynacji i równowagi.</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15szt.</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Piłka rehabilitacyjna ABS</w:t>
            </w:r>
          </w:p>
        </w:tc>
        <w:tc>
          <w:tcPr>
            <w:tcW w:w="47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rPr>
            </w:pPr>
            <w:r>
              <w:rPr>
                <w:rFonts w:ascii="Times New Roman" w:hAnsi="Times New Roman" w:cs="Times New Roman"/>
              </w:rPr>
              <w:t>(65 cm), wyrób medyczny Klasy I, obciążenie maksymalne  500 kg. Zastosowanie: ćwiczenia korekcji wad postawy, wzmocnienie mięśni grzbietu, poprawa koordynacji i równowagi.</w:t>
            </w:r>
          </w:p>
          <w:p w:rsidR="00DF0E53" w:rsidRDefault="00DF0E53">
            <w:pPr>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rPr>
            </w:pPr>
            <w:r>
              <w:rPr>
                <w:rFonts w:ascii="Times New Roman" w:hAnsi="Times New Roman" w:cs="Times New Roman"/>
              </w:rPr>
              <w:t>40szt.</w:t>
            </w:r>
          </w:p>
          <w:p w:rsidR="00DF0E53" w:rsidRDefault="00DF0E53">
            <w:pPr>
              <w:jc w:val="both"/>
              <w:rPr>
                <w:rFonts w:ascii="Times New Roman" w:hAnsi="Times New Roman" w:cs="Times New Roman"/>
              </w:rPr>
            </w:pPr>
          </w:p>
          <w:p w:rsidR="00DF0E53" w:rsidRDefault="00DF0E53">
            <w:pPr>
              <w:jc w:val="both"/>
              <w:rPr>
                <w:rFonts w:ascii="Times New Roman" w:hAnsi="Times New Roman" w:cs="Times New Roman"/>
              </w:rPr>
            </w:pPr>
          </w:p>
          <w:p w:rsidR="00DF0E53" w:rsidRDefault="00DF0E53">
            <w:pPr>
              <w:jc w:val="both"/>
              <w:rPr>
                <w:rFonts w:ascii="Times New Roman" w:hAnsi="Times New Roman" w:cs="Times New Roman"/>
              </w:rPr>
            </w:pPr>
          </w:p>
          <w:p w:rsidR="00DF0E53" w:rsidRDefault="00DF0E53">
            <w:pPr>
              <w:jc w:val="both"/>
              <w:rPr>
                <w:rFonts w:ascii="Times New Roman" w:hAnsi="Times New Roman" w:cs="Times New Roman"/>
              </w:rPr>
            </w:pPr>
          </w:p>
          <w:p w:rsidR="00DF0E53" w:rsidRDefault="00DF0E53">
            <w:pPr>
              <w:jc w:val="both"/>
              <w:rPr>
                <w:rFonts w:ascii="Times New Roman" w:hAnsi="Times New Roman" w:cs="Times New Roman"/>
              </w:rPr>
            </w:pPr>
          </w:p>
          <w:p w:rsidR="00DF0E53" w:rsidRDefault="00DF0E53">
            <w:pPr>
              <w:jc w:val="both"/>
              <w:rPr>
                <w:rFonts w:ascii="Times New Roman" w:hAnsi="Times New Roman" w:cs="Times New Roman"/>
              </w:rPr>
            </w:pP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Piłka rehabilitacyjna ABS</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(75 cm), wyrób medyczny Klasy I, obciążenie maksymalne 500kg.</w:t>
            </w:r>
          </w:p>
          <w:p w:rsidR="00DF0E53" w:rsidRDefault="00DF0E53">
            <w:pPr>
              <w:jc w:val="both"/>
              <w:rPr>
                <w:rFonts w:ascii="Times New Roman" w:hAnsi="Times New Roman" w:cs="Times New Roman"/>
              </w:rPr>
            </w:pPr>
            <w:r>
              <w:rPr>
                <w:rFonts w:ascii="Times New Roman" w:hAnsi="Times New Roman" w:cs="Times New Roman"/>
              </w:rPr>
              <w:t>Zastosowanie: ćwiczenia korekcji wad postawy, wzmocnienie mięśni grzbietu, poprawa koordynacji i równowagi.</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10 szt.</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 xml:space="preserve">Poduszka sensomotoryczna wypełniona powietrzem, </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Szerokość 33 cm - stosowana ćwiczeniach kończyn dolnych, korekcji wad postawy, w celu poprawy koordynacji i równowagi, dwustronna gładka +wypustki, okrągła</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 xml:space="preserve">20 </w:t>
            </w:r>
            <w:proofErr w:type="spellStart"/>
            <w:r>
              <w:rPr>
                <w:rFonts w:ascii="Times New Roman" w:hAnsi="Times New Roman" w:cs="Times New Roman"/>
              </w:rPr>
              <w:t>szt</w:t>
            </w:r>
            <w:proofErr w:type="spellEnd"/>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Poduszka do ćwiczeń równoważnych</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 xml:space="preserve">Materiał: pianka </w:t>
            </w:r>
            <w:proofErr w:type="spellStart"/>
            <w:r>
              <w:rPr>
                <w:rFonts w:ascii="Times New Roman" w:hAnsi="Times New Roman" w:cs="Times New Roman"/>
              </w:rPr>
              <w:t>zamkniętokomórkowa</w:t>
            </w:r>
            <w:proofErr w:type="spellEnd"/>
            <w:r>
              <w:rPr>
                <w:rFonts w:ascii="Times New Roman" w:hAnsi="Times New Roman" w:cs="Times New Roman"/>
              </w:rPr>
              <w:t xml:space="preserve">, gładka faktura/profilowana (antypoślizgowa),  wymiary: 41 x 50 x 6 cm. Zastosowanie: ćwiczenia poprawiające koordynację, równowagę, do korekcji wad postawy i poprawy czucia głębokiego. </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 xml:space="preserve">20 szt. </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Dysk korekcyjny dwustronny</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 xml:space="preserve">Faktura: </w:t>
            </w:r>
            <w:proofErr w:type="spellStart"/>
            <w:r>
              <w:rPr>
                <w:rFonts w:ascii="Times New Roman" w:hAnsi="Times New Roman" w:cs="Times New Roman"/>
              </w:rPr>
              <w:t>gładki+wypustki</w:t>
            </w:r>
            <w:proofErr w:type="spellEnd"/>
            <w:r>
              <w:rPr>
                <w:rFonts w:ascii="Times New Roman" w:hAnsi="Times New Roman" w:cs="Times New Roman"/>
              </w:rPr>
              <w:t xml:space="preserve"> XL, szerokość 36 cm, okrągły Zastosowanie: ćwiczenia sensomotoryczne i korekcja wad postawy.</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20 szt.</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Trener równowagi</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 xml:space="preserve">Mniejsza elastyczność, wymiary: 40x50x6 cm. Stosowany w ćwiczeniach </w:t>
            </w:r>
            <w:proofErr w:type="spellStart"/>
            <w:r>
              <w:rPr>
                <w:rFonts w:ascii="Times New Roman" w:hAnsi="Times New Roman" w:cs="Times New Roman"/>
              </w:rPr>
              <w:t>kkd</w:t>
            </w:r>
            <w:proofErr w:type="spellEnd"/>
            <w:r>
              <w:rPr>
                <w:rFonts w:ascii="Times New Roman" w:hAnsi="Times New Roman" w:cs="Times New Roman"/>
              </w:rPr>
              <w:t xml:space="preserve">, korekcji wad postawy, w celu poprawy koordynacji i równowagi. </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10szt.</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 xml:space="preserve">Mata gimnastyczna </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 xml:space="preserve">Wymiary: 200 x 100 x 2,5 cm/ 6,6 kg, materiał PE bez zawartości PVC, antypoślizgowa powierzchnia, zastosowanie: rehabilitacja, fitness, </w:t>
            </w:r>
            <w:r>
              <w:rPr>
                <w:rFonts w:ascii="Times New Roman" w:hAnsi="Times New Roman" w:cs="Times New Roman"/>
              </w:rPr>
              <w:lastRenderedPageBreak/>
              <w:t>sport, preferowany kolor -niebieski</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lastRenderedPageBreak/>
              <w:t>40 szt.</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lastRenderedPageBreak/>
              <w:t xml:space="preserve">Makaron basenowy </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Piankowy, przeznaczony do pływania, Wymiary: 160x7 cm</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 xml:space="preserve">20 szt. </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Taśmy rehabilitacyjne</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45,5 m - opór słaby. Wzmocnienie mięśni KKD, KKG i tułowia.</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8 szt.</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Taśmy rehabilitacyjne</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45,5 m - opór średni. Wzmocnienie mięśni KKD, KKG i tułowia.</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8 szt.</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Taśmy rehabilitacyjne</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45,5 m - opór mocny. Wzmocnienie mięśni KKD, KKG i tułowia.</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 xml:space="preserve">8 szt. </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Wałek elastyczny</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Do zastosowania w ćwiczeniach oporowych kończyn górnych, długość 30 cm</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 xml:space="preserve">8szt.( opór słaby- 2 </w:t>
            </w:r>
            <w:proofErr w:type="spellStart"/>
            <w:r>
              <w:rPr>
                <w:rFonts w:ascii="Times New Roman" w:hAnsi="Times New Roman" w:cs="Times New Roman"/>
              </w:rPr>
              <w:t>szt</w:t>
            </w:r>
            <w:proofErr w:type="spellEnd"/>
            <w:r>
              <w:rPr>
                <w:rFonts w:ascii="Times New Roman" w:hAnsi="Times New Roman" w:cs="Times New Roman"/>
              </w:rPr>
              <w:t xml:space="preserve">, opór średni - 2 </w:t>
            </w:r>
            <w:proofErr w:type="spellStart"/>
            <w:r>
              <w:rPr>
                <w:rFonts w:ascii="Times New Roman" w:hAnsi="Times New Roman" w:cs="Times New Roman"/>
              </w:rPr>
              <w:t>szt</w:t>
            </w:r>
            <w:proofErr w:type="spellEnd"/>
            <w:r>
              <w:rPr>
                <w:rFonts w:ascii="Times New Roman" w:hAnsi="Times New Roman" w:cs="Times New Roman"/>
              </w:rPr>
              <w:t>, opór duży- 2 szt., opór bardzo duży- 2 szt.)</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Tor do ćwiczeń równoważnych</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 xml:space="preserve">Wymiary:160 cm/24cm/6cm, materiał: pianka </w:t>
            </w:r>
            <w:proofErr w:type="spellStart"/>
            <w:r>
              <w:rPr>
                <w:rFonts w:ascii="Times New Roman" w:hAnsi="Times New Roman" w:cs="Times New Roman"/>
              </w:rPr>
              <w:t>zamkniętokomórkowa</w:t>
            </w:r>
            <w:proofErr w:type="spellEnd"/>
            <w:r>
              <w:rPr>
                <w:rFonts w:ascii="Times New Roman" w:hAnsi="Times New Roman" w:cs="Times New Roman"/>
              </w:rPr>
              <w:t xml:space="preserve">, gładka faktura. Przeznaczenie: ćwiczenia równowagi, koordynacji i reakcji, stabilizacji posturalnej. </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4 szt.</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Laska gimnastyczna</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90 cm do zastosowania w ćwiczeniach korekcyjnych dzieci z wadami postawy.</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30 szt.</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Laska gimnastyczna</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120 cm do zastosowania w ćwiczeniach korekcyjnych dzieci z wadami postawy.</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40 szt.</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Komplet siatek z obręczami do ćwiczeń kończyn górnych</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 xml:space="preserve">W komplecie 6 szt. siatek + obręcze (2 szt. na opór słaby, 2 szt. na opór średni i 2 szt. na opór duży). Do zastosowania w celu wzmocnienia siły mięśniowej kończyn górnych. </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4 komplety</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Wałek  - przybór do masażu mięśniowo-powięziowego oraz automasażu</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 xml:space="preserve">Wymiary:45cm , średnica 15cm. Wykonany z twardej pianki. Stosowany w ćwiczeniach równoważnych, masażu większych partii mięśniowych </w:t>
            </w:r>
            <w:proofErr w:type="spellStart"/>
            <w:r>
              <w:rPr>
                <w:rFonts w:ascii="Times New Roman" w:hAnsi="Times New Roman" w:cs="Times New Roman"/>
              </w:rPr>
              <w:t>kkg</w:t>
            </w:r>
            <w:proofErr w:type="spellEnd"/>
            <w:r>
              <w:rPr>
                <w:rFonts w:ascii="Times New Roman" w:hAnsi="Times New Roman" w:cs="Times New Roman"/>
              </w:rPr>
              <w:t xml:space="preserve">, </w:t>
            </w:r>
            <w:proofErr w:type="spellStart"/>
            <w:r>
              <w:rPr>
                <w:rFonts w:ascii="Times New Roman" w:hAnsi="Times New Roman" w:cs="Times New Roman"/>
              </w:rPr>
              <w:t>kkd</w:t>
            </w:r>
            <w:proofErr w:type="spellEnd"/>
            <w:r>
              <w:rPr>
                <w:rFonts w:ascii="Times New Roman" w:hAnsi="Times New Roman" w:cs="Times New Roman"/>
              </w:rPr>
              <w:t xml:space="preserve"> i grzbietu, korekcji wad postawy i ćwiczeniach ogólnorozwojowych.</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8szt.</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Wałek  - przybór do masażu mięśniowo-powięziowego oraz automasażu</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 xml:space="preserve">Wymiary: 90cm, średnica 15cm. Wykonany z twardej pianki. Stosowany w ćwiczeniach równoważnych, masażu większych partii mięśniowych </w:t>
            </w:r>
            <w:proofErr w:type="spellStart"/>
            <w:r>
              <w:rPr>
                <w:rFonts w:ascii="Times New Roman" w:hAnsi="Times New Roman" w:cs="Times New Roman"/>
              </w:rPr>
              <w:t>kkg</w:t>
            </w:r>
            <w:proofErr w:type="spellEnd"/>
            <w:r>
              <w:rPr>
                <w:rFonts w:ascii="Times New Roman" w:hAnsi="Times New Roman" w:cs="Times New Roman"/>
              </w:rPr>
              <w:t xml:space="preserve">, </w:t>
            </w:r>
            <w:proofErr w:type="spellStart"/>
            <w:r>
              <w:rPr>
                <w:rFonts w:ascii="Times New Roman" w:hAnsi="Times New Roman" w:cs="Times New Roman"/>
              </w:rPr>
              <w:t>kkd</w:t>
            </w:r>
            <w:proofErr w:type="spellEnd"/>
            <w:r>
              <w:rPr>
                <w:rFonts w:ascii="Times New Roman" w:hAnsi="Times New Roman" w:cs="Times New Roman"/>
              </w:rPr>
              <w:t xml:space="preserve"> i grzbietu, korekcji wad postawy i ćwiczeniach ogólnorozwojowych.</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7szt</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Wałek  - przybór do masażu mięśniowo-powięziowego oraz automasażu</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 xml:space="preserve">Wymiary 15cm x 30cm; materiał EEP. Zastosowanie w profilaktyce i leczeniu problemów z </w:t>
            </w:r>
            <w:proofErr w:type="spellStart"/>
            <w:r>
              <w:rPr>
                <w:rFonts w:ascii="Times New Roman" w:hAnsi="Times New Roman" w:cs="Times New Roman"/>
              </w:rPr>
              <w:t>powięzią</w:t>
            </w:r>
            <w:proofErr w:type="spellEnd"/>
            <w:r>
              <w:rPr>
                <w:rFonts w:ascii="Times New Roman" w:hAnsi="Times New Roman" w:cs="Times New Roman"/>
              </w:rPr>
              <w:t xml:space="preserve"> i mięśniami, stymulacja stref </w:t>
            </w:r>
            <w:proofErr w:type="spellStart"/>
            <w:r>
              <w:rPr>
                <w:rFonts w:ascii="Times New Roman" w:hAnsi="Times New Roman" w:cs="Times New Roman"/>
              </w:rPr>
              <w:t>reflektorycznych</w:t>
            </w:r>
            <w:proofErr w:type="spellEnd"/>
            <w:r>
              <w:rPr>
                <w:rFonts w:ascii="Times New Roman" w:hAnsi="Times New Roman" w:cs="Times New Roman"/>
              </w:rPr>
              <w:t xml:space="preserve">, rozgrzewka przed ćwiczeniami.  </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5szt.</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Wałek  - przybór do masażu mięśniowo-powięziowego oraz automasażu</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Podwójne kule do masażu-8cm i 12cm, wałek do masażu powięzi standard 30cm x 15cm- średnia twardość, płyta DVD z ćwiczeniami, plakatem i broszurą. Stosowany w celu rozluźnienia mięśni, korekcja wad postawy.</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1 zestaw walizka lub mała torba sportowa</w:t>
            </w: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Komplet gum do stacji treningowej</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Tubing 45cm + uchwyty plastikowe. Do zastosowania w ćwiczeniach wzmacniających mięśnie kończyn górnych, kończyn dolnych i kręgosłupa.</w:t>
            </w:r>
          </w:p>
        </w:tc>
        <w:tc>
          <w:tcPr>
            <w:tcW w:w="2409"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rPr>
            </w:pPr>
            <w:r>
              <w:rPr>
                <w:rFonts w:ascii="Times New Roman" w:hAnsi="Times New Roman" w:cs="Times New Roman"/>
              </w:rPr>
              <w:t xml:space="preserve">10szt. </w:t>
            </w:r>
          </w:p>
          <w:p w:rsidR="00DF0E53" w:rsidRDefault="00DF0E53">
            <w:pPr>
              <w:jc w:val="both"/>
              <w:rPr>
                <w:rFonts w:ascii="Times New Roman" w:hAnsi="Times New Roman" w:cs="Times New Roman"/>
              </w:rPr>
            </w:pPr>
          </w:p>
        </w:tc>
      </w:tr>
      <w:tr w:rsidR="00DF0E53" w:rsidTr="00DF0E53">
        <w:tc>
          <w:tcPr>
            <w:tcW w:w="2053"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Komplet gum do stacji treningowej</w:t>
            </w:r>
          </w:p>
        </w:tc>
        <w:tc>
          <w:tcPr>
            <w:tcW w:w="4718" w:type="dxa"/>
            <w:tcBorders>
              <w:top w:val="single" w:sz="4" w:space="0" w:color="auto"/>
              <w:left w:val="single" w:sz="4" w:space="0" w:color="auto"/>
              <w:bottom w:val="single" w:sz="4" w:space="0" w:color="auto"/>
              <w:right w:val="single" w:sz="4" w:space="0" w:color="auto"/>
            </w:tcBorders>
            <w:hideMark/>
          </w:tcPr>
          <w:p w:rsidR="00DF0E53" w:rsidRDefault="00DF0E53">
            <w:pPr>
              <w:rPr>
                <w:rFonts w:ascii="Times New Roman" w:hAnsi="Times New Roman" w:cs="Times New Roman"/>
              </w:rPr>
            </w:pPr>
            <w:r>
              <w:rPr>
                <w:rFonts w:ascii="Times New Roman" w:hAnsi="Times New Roman" w:cs="Times New Roman"/>
              </w:rPr>
              <w:t>Tubing 60cm + uchwyty paskowe. Do zastosowania w ćwiczeniach wzmacniających mięśnie kończyn górnych, kończyn dolnych i kręgosłupa.</w:t>
            </w:r>
          </w:p>
        </w:tc>
        <w:tc>
          <w:tcPr>
            <w:tcW w:w="2409" w:type="dxa"/>
            <w:tcBorders>
              <w:top w:val="single" w:sz="4" w:space="0" w:color="auto"/>
              <w:left w:val="single" w:sz="4" w:space="0" w:color="auto"/>
              <w:bottom w:val="single" w:sz="4" w:space="0" w:color="auto"/>
              <w:right w:val="single" w:sz="4" w:space="0" w:color="auto"/>
            </w:tcBorders>
            <w:hideMark/>
          </w:tcPr>
          <w:p w:rsidR="00DF0E53" w:rsidRDefault="00DF0E53">
            <w:pPr>
              <w:jc w:val="both"/>
              <w:rPr>
                <w:rFonts w:ascii="Times New Roman" w:hAnsi="Times New Roman" w:cs="Times New Roman"/>
              </w:rPr>
            </w:pPr>
            <w:r>
              <w:rPr>
                <w:rFonts w:ascii="Times New Roman" w:hAnsi="Times New Roman" w:cs="Times New Roman"/>
              </w:rPr>
              <w:t>20 szt.</w:t>
            </w:r>
          </w:p>
        </w:tc>
      </w:tr>
    </w:tbl>
    <w:p w:rsidR="00DF0E53" w:rsidRDefault="00DF0E53" w:rsidP="00DF0E53">
      <w:pPr>
        <w:jc w:val="both"/>
        <w:rPr>
          <w:rFonts w:ascii="Times New Roman" w:hAnsi="Times New Roman" w:cs="Times New Roman"/>
          <w:b/>
        </w:rPr>
      </w:pPr>
    </w:p>
    <w:p w:rsidR="00DF0E53" w:rsidRDefault="00DF0E53" w:rsidP="00DF0E53">
      <w:pPr>
        <w:keepNext/>
        <w:pageBreakBefore/>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6"/>
          <w:szCs w:val="26"/>
        </w:rPr>
        <w:lastRenderedPageBreak/>
        <w:t>Załącznik nr 2</w:t>
      </w:r>
    </w:p>
    <w:p w:rsidR="00DF0E53" w:rsidRDefault="00DF0E53" w:rsidP="00DF0E53">
      <w:pPr>
        <w:keepNext/>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6"/>
          <w:szCs w:val="26"/>
        </w:rPr>
        <w:t>DRUK OFERTY</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Odpowiadając na zapytanie na „Dostawa sprzętu rehabilitacyjnego – projekt RPMA.09.02.02-14-a293/18” dla Samodzielnego Publicznego Zespołu Zakładów Opieki Zdrowotnej w Przasnyszu:</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(nazwa i adres Wykonawcy)</w:t>
      </w:r>
    </w:p>
    <w:p w:rsidR="00DF0E53" w:rsidRDefault="00DF0E53" w:rsidP="00DF0E53">
      <w:pPr>
        <w:spacing w:before="100" w:beforeAutospacing="1"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Oferujemy wykonanie zamówienia zgodnie z załącznikiem do SIWZ za kwotę netto …………. zł,  (słownie: ……………), brutto …..……zł, (słownie: ………..).</w:t>
      </w:r>
    </w:p>
    <w:p w:rsidR="00DF0E53" w:rsidRDefault="00DF0E53" w:rsidP="00DF0E53">
      <w:pPr>
        <w:spacing w:before="100" w:beforeAutospacing="1"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Termin płatności za dostarczony towar do SPZZOZ w Przasnyszu wynosi 30 dni od dnia otrzymania faktury.</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Faktura może zostać wystawiona jedynie za dostarczoną część przedmiotu SIWZ, </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Oświadczamy, że w cenie oferty zostały uwzględnione wszystkie koszty wykonania zamówienia i realizacji przyszłego świadczenia umownego.</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Oświadczamy, że zapoznaliśmy się z ogólnymi warunkami umowy i nie wnosimy żadnych uwag, a w przypadku wyboru naszej oferty podpiszemy umowę, w terminie i miejscu zaproponowanym przez Zamawiającego.</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F0E53" w:rsidRDefault="00DF0E53" w:rsidP="00DF0E53">
      <w:pPr>
        <w:spacing w:before="100" w:beforeAutospacing="1" w:after="0" w:line="240" w:lineRule="auto"/>
        <w:ind w:left="6237" w:hanging="5880"/>
        <w:jc w:val="both"/>
        <w:rPr>
          <w:rFonts w:ascii="Times New Roman" w:eastAsia="Times New Roman" w:hAnsi="Times New Roman" w:cs="Times New Roman"/>
          <w:sz w:val="24"/>
          <w:szCs w:val="24"/>
        </w:rPr>
      </w:pPr>
      <w:r>
        <w:rPr>
          <w:rFonts w:ascii="Times New Roman" w:eastAsia="Times New Roman" w:hAnsi="Times New Roman" w:cs="Times New Roman"/>
          <w:i/>
          <w:iCs/>
        </w:rPr>
        <w:t>(miejscowość i data) podpis Wykonawcy lub upoważnionego przedstawiciela</w:t>
      </w:r>
    </w:p>
    <w:p w:rsidR="00DF0E53" w:rsidRDefault="00DF0E53" w:rsidP="00DF0E53">
      <w:pPr>
        <w:keepNext/>
        <w:pageBreakBefore/>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6"/>
          <w:szCs w:val="26"/>
        </w:rPr>
        <w:lastRenderedPageBreak/>
        <w:t>Załącznik nr 3</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WZÓR UMOWY</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zawarta w Przasnyszu w dniu .................r. pomiędzy</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Samodzielnym Publicznym Zespołem Zakładów Opieki Zdrowotnej</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06-300 Przasnysz ul. Sadowa 9</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reprezentowanym przez:</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Dyrektora SP ZZOZ - lek. med. Jerzego Sadowskiego</w:t>
      </w:r>
    </w:p>
    <w:p w:rsidR="00DF0E53" w:rsidRDefault="00DF0E53" w:rsidP="00DF0E53">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zwanym w dalszej treści umowy </w:t>
      </w:r>
      <w:r>
        <w:rPr>
          <w:rFonts w:ascii="Times New Roman" w:eastAsia="Times New Roman" w:hAnsi="Times New Roman" w:cs="Times New Roman"/>
          <w:i/>
          <w:iCs/>
          <w:sz w:val="24"/>
          <w:szCs w:val="24"/>
        </w:rPr>
        <w:t>„Zamawiającym”</w:t>
      </w:r>
      <w:r>
        <w:rPr>
          <w:rFonts w:ascii="Times New Roman" w:eastAsia="Times New Roman" w:hAnsi="Times New Roman" w:cs="Times New Roman"/>
          <w:sz w:val="24"/>
          <w:szCs w:val="24"/>
        </w:rPr>
        <w:t xml:space="preserve"> a …………………………….. .......................................................................................................................................................</w:t>
      </w:r>
    </w:p>
    <w:p w:rsidR="00DF0E53" w:rsidRDefault="00DF0E53" w:rsidP="00DF0E53">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reprezentowanym przez: ..............................................................................................................</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zwanym w dalszej treści umowy „ </w:t>
      </w:r>
      <w:r>
        <w:rPr>
          <w:rFonts w:ascii="Times New Roman" w:eastAsia="Times New Roman" w:hAnsi="Times New Roman" w:cs="Times New Roman"/>
          <w:i/>
          <w:iCs/>
          <w:sz w:val="24"/>
          <w:szCs w:val="24"/>
        </w:rPr>
        <w:t>Dostawcą”</w:t>
      </w:r>
      <w:r>
        <w:rPr>
          <w:rFonts w:ascii="Times New Roman" w:eastAsia="Times New Roman" w:hAnsi="Times New Roman" w:cs="Times New Roman"/>
          <w:sz w:val="24"/>
          <w:szCs w:val="24"/>
        </w:rPr>
        <w:t xml:space="preserve"> o treści następującej:</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PRZEDMIOT UMOWY</w:t>
      </w:r>
    </w:p>
    <w:p w:rsidR="00DF0E53" w:rsidRDefault="00DF0E53" w:rsidP="00DF0E53">
      <w:pPr>
        <w:numPr>
          <w:ilvl w:val="0"/>
          <w:numId w:val="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podstawie przeprowadzonego postępowania w trybie </w:t>
      </w:r>
      <w:r>
        <w:rPr>
          <w:rFonts w:ascii="Times New Roman" w:eastAsia="Times New Roman" w:hAnsi="Times New Roman" w:cs="Times New Roman"/>
          <w:b/>
          <w:bCs/>
          <w:sz w:val="24"/>
          <w:szCs w:val="24"/>
        </w:rPr>
        <w:t>zapytania ofertowego</w:t>
      </w:r>
      <w:r>
        <w:rPr>
          <w:rFonts w:ascii="Times New Roman" w:eastAsia="Times New Roman" w:hAnsi="Times New Roman" w:cs="Times New Roman"/>
          <w:sz w:val="24"/>
          <w:szCs w:val="24"/>
        </w:rPr>
        <w:t xml:space="preserve"> z dnia ................... r, Dostawca zobowiązuje się do sprzedaży sprzętu rehabilitacyjnego zgodnie ze złożoną ofertą.</w:t>
      </w:r>
    </w:p>
    <w:p w:rsidR="00DF0E53" w:rsidRDefault="00DF0E53" w:rsidP="00DF0E53">
      <w:pPr>
        <w:numPr>
          <w:ilvl w:val="0"/>
          <w:numId w:val="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Szczegółowy rodzaj oraz jego asortyment i cenę brutto określa załącznik Nr 1, dla zadania.</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CENA UMOWY</w:t>
      </w:r>
    </w:p>
    <w:p w:rsidR="00DF0E53" w:rsidRDefault="00DF0E53" w:rsidP="00DF0E53">
      <w:pPr>
        <w:numPr>
          <w:ilvl w:val="0"/>
          <w:numId w:val="3"/>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Strony uzgadniają wartość umowy netto................ PLN (słownie: ................................. .............................) + obowiązujący podatek VAT w kwocie .................. (słownie: .................................................................................................).Wartość umowy brutto ........................PLN(słownie:.............................................................................................................................................).</w:t>
      </w:r>
    </w:p>
    <w:p w:rsidR="00DF0E53" w:rsidRDefault="00DF0E53" w:rsidP="00DF0E53">
      <w:pPr>
        <w:numPr>
          <w:ilvl w:val="0"/>
          <w:numId w:val="4"/>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cenach jednostkowych zawierają się wszystkie koszty związane z dostawą sprzętu rehabilitacyjnego do magazynu Zamawiającego (transport, opakowanie, czynności związane z przygotowaniem dostawy, ubezpieczenie, przesyłka itp.).</w:t>
      </w:r>
    </w:p>
    <w:p w:rsidR="00DF0E53" w:rsidRDefault="00DF0E53" w:rsidP="00DF0E53">
      <w:pPr>
        <w:numPr>
          <w:ilvl w:val="0"/>
          <w:numId w:val="4"/>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trakcie obowiązywania umowy Strony dopuszczają zmiany cen w przypadku:</w:t>
      </w:r>
    </w:p>
    <w:p w:rsidR="00DF0E53" w:rsidRDefault="00DF0E53" w:rsidP="00DF0E53">
      <w:pPr>
        <w:spacing w:before="100" w:beforeAutospacing="1" w:after="0" w:line="240" w:lineRule="auto"/>
        <w:ind w:left="567" w:hanging="2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Zmian przepisów dotyczących stawki podatku VAT, przy czym zmianie ulegnie wyłącznie cena brutto, a cena netto pozostanie bez zmian, a także zmian stawek opłat celnych wprowadzonych decyzjami odpowiednich władz. Zmiana cen nastąpi od dnia obowiązywania odpowiednich przepisów prawa.</w:t>
      </w:r>
    </w:p>
    <w:p w:rsidR="00DF0E53" w:rsidRDefault="00DF0E53" w:rsidP="00DF0E53">
      <w:pPr>
        <w:spacing w:before="100" w:beforeAutospacing="1" w:after="0" w:line="240" w:lineRule="auto"/>
        <w:ind w:left="709" w:hanging="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 przypadku szczególnych okoliczności, tj. wycofania z obrotu lub zaprzestania produkcji czy też wstrzymania lub braku produkcji asortymentu będącego przedmiotem niniejszej Umowy Zamawiający dopuszcza możliwość zaoferowania odpowiednika asortymentu, posiadającego te same parametry, itp. o tej samej lub niższej cenie jak określono w ZAŁ. Nr 1 do Umowy.</w:t>
      </w:r>
    </w:p>
    <w:p w:rsidR="00DF0E53" w:rsidRDefault="00DF0E53" w:rsidP="00DF0E53">
      <w:pPr>
        <w:spacing w:before="100" w:beforeAutospacing="1" w:after="0" w:line="240" w:lineRule="auto"/>
        <w:ind w:left="709" w:hanging="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Dostawca, w przypadku zaistnienia okoliczności wymienionych w pkt. b) każdorazowo pisemnie informuje Zamawiającego, załączając odpowiednie dokumenty potwierdzające zaistnienie w/w faktów. Odpowiednia zmiana umowy w tym zakresie jest dopuszczalna jedynie po pisemnej akceptacji Zamawiającego.</w:t>
      </w:r>
    </w:p>
    <w:p w:rsidR="00DF0E53" w:rsidRDefault="00DF0E53" w:rsidP="00DF0E53">
      <w:pPr>
        <w:spacing w:before="100" w:beforeAutospacing="1"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Zamawiający przewiduje również możliwość dokonania zmian niniejszej umowy, </w:t>
      </w:r>
      <w:r>
        <w:rPr>
          <w:rFonts w:ascii="Times New Roman" w:eastAsia="Times New Roman" w:hAnsi="Times New Roman" w:cs="Times New Roman"/>
          <w:sz w:val="24"/>
          <w:szCs w:val="24"/>
        </w:rPr>
        <w:br/>
        <w:t>w niżej wymienionych przypadkach:</w:t>
      </w:r>
    </w:p>
    <w:p w:rsidR="00DF0E53" w:rsidRDefault="00DF0E53" w:rsidP="00DF0E53">
      <w:pPr>
        <w:spacing w:before="100" w:beforeAutospacing="1" w:after="0" w:line="240" w:lineRule="auto"/>
        <w:ind w:left="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zmiana adresu / siedziby Zamawiającego/Wykonawcy,</w:t>
      </w:r>
    </w:p>
    <w:p w:rsidR="00DF0E53" w:rsidRDefault="00DF0E53" w:rsidP="00DF0E53">
      <w:pPr>
        <w:spacing w:before="100" w:beforeAutospacing="1"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zmiana osób występujących po stronie Zamawiającego/Wykonawcy,</w:t>
      </w:r>
    </w:p>
    <w:p w:rsidR="00DF0E53" w:rsidRDefault="00DF0E53" w:rsidP="00DF0E53">
      <w:pPr>
        <w:spacing w:before="100" w:beforeAutospacing="1"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zmiana będąca skutkiem poprawy omyłki oczywistej.</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Powyższe zmiany muszą być wprowadzone Aneksem do umowy.</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WARUNKI PŁATNOŚCI</w:t>
      </w:r>
    </w:p>
    <w:p w:rsidR="00DF0E53" w:rsidRDefault="00DF0E53" w:rsidP="00DF0E53">
      <w:pPr>
        <w:numPr>
          <w:ilvl w:val="0"/>
          <w:numId w:val="5"/>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przekaże należność przelewem na konto Dostawcy po zrealizowaniu dostawy w terminie 30 dni od daty otrzymania przez Zamawiającego faktury.</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WARUNKI I TERMIN DOSTAWY</w:t>
      </w:r>
    </w:p>
    <w:p w:rsidR="00DF0E53" w:rsidRDefault="00DF0E53" w:rsidP="00825422">
      <w:pPr>
        <w:numPr>
          <w:ilvl w:val="0"/>
          <w:numId w:val="6"/>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Dostawca zobowiązany jest do wykonania dostaw w terminie do </w:t>
      </w:r>
      <w:r w:rsidR="00825422">
        <w:rPr>
          <w:rFonts w:ascii="Times New Roman" w:eastAsia="Times New Roman" w:hAnsi="Times New Roman" w:cs="Times New Roman"/>
          <w:sz w:val="24"/>
          <w:szCs w:val="24"/>
        </w:rPr>
        <w:t>21.</w:t>
      </w:r>
      <w:r>
        <w:rPr>
          <w:rFonts w:ascii="Times New Roman" w:eastAsia="Times New Roman" w:hAnsi="Times New Roman" w:cs="Times New Roman"/>
          <w:sz w:val="24"/>
          <w:szCs w:val="24"/>
        </w:rPr>
        <w:t>09.2018 r.</w:t>
      </w:r>
    </w:p>
    <w:p w:rsidR="00DF0E53" w:rsidRDefault="00DF0E53" w:rsidP="00DF0E53">
      <w:pPr>
        <w:numPr>
          <w:ilvl w:val="0"/>
          <w:numId w:val="6"/>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Dostawca zobowiązuje się dostarczyć towar transportem własnym lub za pośrednictwem firmy kurierskiej do siedziby Zamawiającego, tj. (od poniedziałku do piątku) w godz.8.00 do 15.00. Wszelkie koszty związane z dostawą </w:t>
      </w:r>
      <w:proofErr w:type="spellStart"/>
      <w:r>
        <w:rPr>
          <w:rFonts w:ascii="Times New Roman" w:eastAsia="Times New Roman" w:hAnsi="Times New Roman" w:cs="Times New Roman"/>
          <w:sz w:val="24"/>
          <w:szCs w:val="24"/>
        </w:rPr>
        <w:t>loco</w:t>
      </w:r>
      <w:proofErr w:type="spellEnd"/>
      <w:r>
        <w:rPr>
          <w:rFonts w:ascii="Times New Roman" w:eastAsia="Times New Roman" w:hAnsi="Times New Roman" w:cs="Times New Roman"/>
          <w:sz w:val="24"/>
          <w:szCs w:val="24"/>
        </w:rPr>
        <w:t xml:space="preserve"> magazyn Zamawiającego ponosi Dostawca.</w:t>
      </w:r>
    </w:p>
    <w:p w:rsidR="00DF0E53" w:rsidRDefault="00DF0E53" w:rsidP="00DF0E53">
      <w:pPr>
        <w:spacing w:before="100" w:beforeAutospacing="1" w:after="0" w:line="240" w:lineRule="auto"/>
        <w:ind w:left="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Dostawy przedmiotu zamówienia winny zawierać:</w:t>
      </w:r>
    </w:p>
    <w:p w:rsidR="00DF0E53" w:rsidRDefault="00DF0E53" w:rsidP="00DF0E53">
      <w:pPr>
        <w:numPr>
          <w:ilvl w:val="0"/>
          <w:numId w:val="7"/>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Ulotki w języku polskim, zawierające wszystkie niezbędne dla bezpośredniego użytkownika informacje,</w:t>
      </w:r>
    </w:p>
    <w:p w:rsidR="00DF0E53" w:rsidRDefault="00DF0E53" w:rsidP="00DF0E53">
      <w:pPr>
        <w:numPr>
          <w:ilvl w:val="0"/>
          <w:numId w:val="7"/>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Instrukcji w języku polskim dotyczące magazynowania i przechowywania sprzętu i materiałów,</w:t>
      </w:r>
    </w:p>
    <w:p w:rsidR="00DF0E53" w:rsidRDefault="00DF0E53" w:rsidP="00DF0E53">
      <w:pPr>
        <w:numPr>
          <w:ilvl w:val="0"/>
          <w:numId w:val="7"/>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Oryginały faktur VAT + 1 kopia.</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Dostawca gwarantuje, że przedmiot umowy jest wolny od wad.</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 przypadku stwierdzenia braków ilościowych lub wad jakościowych Zamawiający niezwłocznie powiadomi dostawcę, który rozpatrzy reklamację dotyczącą:</w:t>
      </w:r>
    </w:p>
    <w:p w:rsidR="00DF0E53" w:rsidRDefault="00DF0E53" w:rsidP="00DF0E53">
      <w:pPr>
        <w:numPr>
          <w:ilvl w:val="0"/>
          <w:numId w:val="8"/>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braków ilościowych w ciągu 7 dni</w:t>
      </w:r>
    </w:p>
    <w:p w:rsidR="00DF0E53" w:rsidRDefault="00DF0E53" w:rsidP="00DF0E53">
      <w:pPr>
        <w:numPr>
          <w:ilvl w:val="0"/>
          <w:numId w:val="8"/>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braków jakościowych w ciągu 14 dni.</w:t>
      </w:r>
    </w:p>
    <w:p w:rsidR="00DF0E53" w:rsidRDefault="00DF0E53" w:rsidP="00DF0E53">
      <w:pPr>
        <w:numPr>
          <w:ilvl w:val="0"/>
          <w:numId w:val="9"/>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Dostarczenie nowego przedmiotu umowy nastąpi na koszt i ryzyko Dostawcy.</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KARY UMOWNE</w:t>
      </w:r>
    </w:p>
    <w:p w:rsidR="00DF0E53" w:rsidRDefault="00DF0E53" w:rsidP="00DF0E53">
      <w:pPr>
        <w:numPr>
          <w:ilvl w:val="0"/>
          <w:numId w:val="10"/>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ma prawo naliczyć Dostawcy kary umowne:</w:t>
      </w:r>
    </w:p>
    <w:p w:rsidR="00DF0E53" w:rsidRDefault="00DF0E53" w:rsidP="00DF0E53">
      <w:pPr>
        <w:spacing w:before="100" w:beforeAutospacing="1"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za zwłokę w realizacji przedmiotu umowy w wysokości 2% wartości całego zamówienia.</w:t>
      </w:r>
    </w:p>
    <w:p w:rsidR="00DF0E53" w:rsidRDefault="00DF0E53" w:rsidP="00DF0E53">
      <w:pPr>
        <w:spacing w:before="100" w:beforeAutospacing="1"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odstąpi od naliczania kar jeżeli Dostawca udokumentuje, że przyczyny zmiany terminu dostawy nie leżą po jego stronie.</w:t>
      </w:r>
    </w:p>
    <w:p w:rsidR="00DF0E53" w:rsidRDefault="00DF0E53" w:rsidP="00DF0E53">
      <w:pPr>
        <w:spacing w:before="100" w:beforeAutospacing="1"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 przypadku odstąpienia od umowy z winy Dostawcy, zapłaci Zamawiającemu karę umowną w wysokości 5% wartości niezrealizowanej części umowy.</w:t>
      </w:r>
    </w:p>
    <w:p w:rsidR="00DF0E53" w:rsidRDefault="00DF0E53" w:rsidP="00DF0E53">
      <w:pPr>
        <w:numPr>
          <w:ilvl w:val="0"/>
          <w:numId w:val="11"/>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razie nie uregulowania przez Zamawiającego płatności w wyznaczonym terminie umowy, Dostawca ma prawo naliczyć odsetki w wysokości ustawowej za każdy dzień opóźnienia. </w:t>
      </w:r>
    </w:p>
    <w:p w:rsidR="00DF0E53" w:rsidRDefault="00DF0E53" w:rsidP="00DF0E53">
      <w:pPr>
        <w:numPr>
          <w:ilvl w:val="0"/>
          <w:numId w:val="11"/>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Strony wprowadzają zakaz przelewów wierzytelności wynikających z tytułu wykonania niniejszej umowy bez zgody Zamawiającego wyrażonej na piśmie.</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POSTANOWIENIA KOŃCOWE</w:t>
      </w:r>
    </w:p>
    <w:p w:rsidR="00DF0E53" w:rsidRDefault="00DF0E53" w:rsidP="00DF0E53">
      <w:pPr>
        <w:numPr>
          <w:ilvl w:val="0"/>
          <w:numId w:val="1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Jakiekolwiek zmiany i uzupełnienia niniejszej umowy mogą być wprowadzone Aneksem za zgodą stron pod rygorem nieważności.</w:t>
      </w:r>
    </w:p>
    <w:p w:rsidR="00DF0E53" w:rsidRDefault="00DF0E53" w:rsidP="00DF0E53">
      <w:pPr>
        <w:numPr>
          <w:ilvl w:val="0"/>
          <w:numId w:val="1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Aneks do umowy może być zawarty przy zachowaniu niżej przedstawionych warunków:</w:t>
      </w:r>
    </w:p>
    <w:p w:rsidR="00DF0E53" w:rsidRDefault="00DF0E53" w:rsidP="00DF0E53">
      <w:pPr>
        <w:numPr>
          <w:ilvl w:val="0"/>
          <w:numId w:val="13"/>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aneks musi być sporządzony w formie pisemnej i podpisanej przez obie strony,</w:t>
      </w:r>
    </w:p>
    <w:p w:rsidR="00DF0E53" w:rsidRDefault="00DF0E53" w:rsidP="00DF0E53">
      <w:pPr>
        <w:numPr>
          <w:ilvl w:val="0"/>
          <w:numId w:val="13"/>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pogorszenie warunków umowy dla Zamawiającego może nastąpić jedynie w sytuacji kiedy konieczność wprowadzenia takich zmian wynika z okoliczności, których nie można było przewidzieć w chwili zawarcia umowy.</w:t>
      </w:r>
    </w:p>
    <w:p w:rsidR="00DF0E53" w:rsidRDefault="00DF0E53" w:rsidP="00DF0E53">
      <w:pPr>
        <w:numPr>
          <w:ilvl w:val="0"/>
          <w:numId w:val="14"/>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zastrzega sobie prawo do odstąpienia od umowy w przypadku wystąpienia następujących okoliczności:</w:t>
      </w:r>
    </w:p>
    <w:p w:rsidR="00DF0E53" w:rsidRDefault="00DF0E53" w:rsidP="00DF0E53">
      <w:pPr>
        <w:numPr>
          <w:ilvl w:val="0"/>
          <w:numId w:val="15"/>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nieterminowej realizacji dostawy,</w:t>
      </w:r>
    </w:p>
    <w:p w:rsidR="00DF0E53" w:rsidRDefault="00DF0E53" w:rsidP="00DF0E53">
      <w:pPr>
        <w:numPr>
          <w:ilvl w:val="0"/>
          <w:numId w:val="15"/>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innego rodzaju nienależytym wykonaniem umowy.</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7.</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sprawach nieuregulowanych niniejszą umową mają zastosowanie przepisy Kodeksu Cywilnego oraz ustawy z dnia 29 stycznia 2004 r Prawo zamówień publicznych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tekst jedn. Dz. U. z roku Nr 2017 poz. 1579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Wszelkie spory pomiędzy stronami mogące wyniknąć z realizacji niniejszej umowy rozstrzygnie sąd właściwy rzeczowo i miejscowo dla siedziby Zamawiającego.</w:t>
      </w:r>
    </w:p>
    <w:p w:rsidR="00DF0E53" w:rsidRDefault="00DF0E53" w:rsidP="00DF0E5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Umowa została sporządzona w dwóch jednobrzmiących egzemplarzach, po jednym dla każdej ze stron.</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Wykaz załączników do umowy:</w:t>
      </w:r>
    </w:p>
    <w:p w:rsidR="00DF0E53" w:rsidRDefault="00DF0E53" w:rsidP="00DF0E53">
      <w:pPr>
        <w:numPr>
          <w:ilvl w:val="0"/>
          <w:numId w:val="16"/>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Formularz cenowy</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Integralną część umowy stanowią:</w:t>
      </w:r>
    </w:p>
    <w:p w:rsidR="00DF0E53" w:rsidRDefault="00DF0E53" w:rsidP="00DF0E53">
      <w:pPr>
        <w:numPr>
          <w:ilvl w:val="0"/>
          <w:numId w:val="17"/>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SIWZ,</w:t>
      </w:r>
    </w:p>
    <w:p w:rsidR="00DF0E53" w:rsidRDefault="00DF0E53" w:rsidP="00DF0E53">
      <w:pPr>
        <w:numPr>
          <w:ilvl w:val="0"/>
          <w:numId w:val="17"/>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Oferta</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p>
    <w:p w:rsidR="00DF0E53" w:rsidRDefault="00DF0E53" w:rsidP="00DF0E53">
      <w:pPr>
        <w:spacing w:before="100" w:beforeAutospacing="1"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7"/>
          <w:szCs w:val="27"/>
        </w:rPr>
        <w:t>Zamawiający:                                                                     Dostawca:</w:t>
      </w:r>
    </w:p>
    <w:p w:rsidR="00DF0E53" w:rsidRDefault="00DF0E53" w:rsidP="00DF0E53">
      <w:pPr>
        <w:spacing w:before="100" w:beforeAutospacing="1" w:after="0" w:line="240" w:lineRule="auto"/>
        <w:jc w:val="both"/>
        <w:rPr>
          <w:rFonts w:ascii="Times New Roman" w:eastAsia="Times New Roman" w:hAnsi="Times New Roman" w:cs="Times New Roman"/>
          <w:sz w:val="24"/>
          <w:szCs w:val="24"/>
        </w:rPr>
      </w:pPr>
    </w:p>
    <w:p w:rsidR="00DF0E53" w:rsidRDefault="00DF0E53" w:rsidP="00DF0E53">
      <w:pPr>
        <w:jc w:val="both"/>
      </w:pPr>
    </w:p>
    <w:p w:rsidR="00DF0E53" w:rsidRDefault="00DF0E53" w:rsidP="00DF0E53">
      <w:pPr>
        <w:jc w:val="both"/>
      </w:pPr>
    </w:p>
    <w:p w:rsidR="00DF0E53" w:rsidRDefault="00DF0E53" w:rsidP="00DF0E53">
      <w:pPr>
        <w:jc w:val="both"/>
      </w:pPr>
    </w:p>
    <w:p w:rsidR="00DF0E53" w:rsidRDefault="00DF0E53" w:rsidP="00DF0E53">
      <w:pPr>
        <w:jc w:val="both"/>
      </w:pPr>
    </w:p>
    <w:p w:rsidR="00DF0E53" w:rsidRDefault="00DF0E53" w:rsidP="00DF0E53">
      <w:pPr>
        <w:jc w:val="both"/>
      </w:pPr>
    </w:p>
    <w:p w:rsidR="00DF0E53" w:rsidRDefault="00DF0E53" w:rsidP="00DF0E53">
      <w:pPr>
        <w:jc w:val="both"/>
      </w:pPr>
    </w:p>
    <w:p w:rsidR="00DF0E53" w:rsidRDefault="00DF0E53" w:rsidP="00DF0E53">
      <w:pPr>
        <w:jc w:val="both"/>
      </w:pPr>
    </w:p>
    <w:p w:rsidR="00DF0E53" w:rsidRDefault="00DF0E53" w:rsidP="00DF0E53">
      <w:pPr>
        <w:jc w:val="both"/>
      </w:pPr>
    </w:p>
    <w:p w:rsidR="00DF0E53" w:rsidRDefault="00DF0E53" w:rsidP="00DF0E53">
      <w:pPr>
        <w:jc w:val="both"/>
        <w:rPr>
          <w:rFonts w:ascii="Times New Roman" w:hAnsi="Times New Roman" w:cs="Times New Roman"/>
        </w:rPr>
      </w:pPr>
    </w:p>
    <w:p w:rsidR="00DF0E53" w:rsidRDefault="00DF0E53" w:rsidP="00DF0E53">
      <w:pPr>
        <w:jc w:val="both"/>
        <w:rPr>
          <w:rFonts w:ascii="Times New Roman" w:hAnsi="Times New Roman" w:cs="Times New Roman"/>
        </w:rPr>
      </w:pPr>
    </w:p>
    <w:p w:rsidR="00DF0E53" w:rsidRDefault="00DF0E53" w:rsidP="00DF0E53">
      <w:pPr>
        <w:spacing w:after="0"/>
        <w:rPr>
          <w:rFonts w:ascii="Times New Roman" w:hAnsi="Times New Roman" w:cs="Times New Roman"/>
        </w:rPr>
        <w:sectPr w:rsidR="00DF0E53">
          <w:headerReference w:type="default" r:id="rId8"/>
          <w:pgSz w:w="11906" w:h="16838"/>
          <w:pgMar w:top="1418" w:right="1418" w:bottom="1418" w:left="1418" w:header="28" w:footer="289" w:gutter="0"/>
          <w:cols w:space="708"/>
        </w:sectPr>
      </w:pPr>
    </w:p>
    <w:p w:rsidR="00DF0E53" w:rsidRDefault="00DF0E53" w:rsidP="00DF0E53">
      <w:pPr>
        <w:jc w:val="both"/>
        <w:rPr>
          <w:rFonts w:ascii="Times New Roman" w:hAnsi="Times New Roman" w:cs="Times New Roman"/>
          <w:sz w:val="24"/>
        </w:rPr>
      </w:pPr>
      <w:r>
        <w:rPr>
          <w:rFonts w:ascii="Times New Roman" w:hAnsi="Times New Roman" w:cs="Times New Roman"/>
          <w:sz w:val="24"/>
        </w:rPr>
        <w:lastRenderedPageBreak/>
        <w:t>Załącznik nr 1. Formularz cenowy</w:t>
      </w:r>
    </w:p>
    <w:tbl>
      <w:tblPr>
        <w:tblStyle w:val="Tabela-Siatka"/>
        <w:tblW w:w="14145" w:type="dxa"/>
        <w:tblInd w:w="0" w:type="dxa"/>
        <w:tblLayout w:type="fixed"/>
        <w:tblLook w:val="04A0" w:firstRow="1" w:lastRow="0" w:firstColumn="1" w:lastColumn="0" w:noHBand="0" w:noVBand="1"/>
      </w:tblPr>
      <w:tblGrid>
        <w:gridCol w:w="918"/>
        <w:gridCol w:w="2698"/>
        <w:gridCol w:w="2307"/>
        <w:gridCol w:w="1559"/>
        <w:gridCol w:w="1418"/>
        <w:gridCol w:w="850"/>
        <w:gridCol w:w="851"/>
        <w:gridCol w:w="1843"/>
        <w:gridCol w:w="1701"/>
      </w:tblGrid>
      <w:tr w:rsidR="00DF0E53" w:rsidTr="00DF0E53">
        <w:trPr>
          <w:trHeight w:val="155"/>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b/>
                <w:sz w:val="24"/>
                <w:szCs w:val="24"/>
              </w:rPr>
            </w:pPr>
            <w:r>
              <w:rPr>
                <w:rFonts w:ascii="Times New Roman" w:hAnsi="Times New Roman" w:cs="Times New Roman"/>
                <w:b/>
                <w:sz w:val="24"/>
                <w:szCs w:val="24"/>
              </w:rPr>
              <w:t>L.p.</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b/>
                <w:sz w:val="24"/>
                <w:szCs w:val="24"/>
              </w:rPr>
            </w:pPr>
            <w:r>
              <w:rPr>
                <w:rFonts w:ascii="Times New Roman" w:hAnsi="Times New Roman" w:cs="Times New Roman"/>
                <w:b/>
                <w:sz w:val="24"/>
                <w:szCs w:val="24"/>
              </w:rPr>
              <w:t>Nazwa</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b/>
                <w:sz w:val="24"/>
                <w:szCs w:val="24"/>
              </w:rPr>
            </w:pPr>
            <w:r>
              <w:rPr>
                <w:rFonts w:ascii="Times New Roman" w:hAnsi="Times New Roman" w:cs="Times New Roman"/>
                <w:b/>
                <w:sz w:val="24"/>
                <w:szCs w:val="24"/>
              </w:rPr>
              <w:t>Ilość</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b/>
                <w:sz w:val="24"/>
                <w:szCs w:val="24"/>
              </w:rPr>
            </w:pPr>
            <w:r>
              <w:rPr>
                <w:rFonts w:ascii="Times New Roman" w:hAnsi="Times New Roman" w:cs="Times New Roman"/>
                <w:b/>
                <w:sz w:val="24"/>
                <w:szCs w:val="24"/>
              </w:rPr>
              <w:t>Cena jednostkowa netto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b/>
                <w:sz w:val="24"/>
                <w:szCs w:val="24"/>
              </w:rPr>
            </w:pPr>
            <w:r>
              <w:rPr>
                <w:rFonts w:ascii="Times New Roman" w:hAnsi="Times New Roman" w:cs="Times New Roman"/>
                <w:b/>
                <w:sz w:val="24"/>
                <w:szCs w:val="24"/>
              </w:rPr>
              <w:t>Wartość netto</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b/>
                <w:sz w:val="24"/>
                <w:szCs w:val="24"/>
              </w:rPr>
            </w:pPr>
            <w:r>
              <w:rPr>
                <w:rFonts w:ascii="Times New Roman" w:hAnsi="Times New Roman" w:cs="Times New Roman"/>
                <w:b/>
                <w:sz w:val="24"/>
                <w:szCs w:val="24"/>
              </w:rPr>
              <w:t>Podatek VAT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b/>
                <w:sz w:val="24"/>
                <w:szCs w:val="24"/>
              </w:rPr>
            </w:pPr>
            <w:r>
              <w:rPr>
                <w:rFonts w:ascii="Times New Roman" w:hAnsi="Times New Roman" w:cs="Times New Roman"/>
                <w:b/>
                <w:sz w:val="24"/>
                <w:szCs w:val="24"/>
              </w:rPr>
              <w:t xml:space="preserve">Cena jednostkowa brutto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b/>
                <w:sz w:val="24"/>
                <w:szCs w:val="24"/>
              </w:rPr>
            </w:pPr>
            <w:r>
              <w:rPr>
                <w:rFonts w:ascii="Times New Roman" w:hAnsi="Times New Roman" w:cs="Times New Roman"/>
                <w:b/>
                <w:sz w:val="24"/>
                <w:szCs w:val="24"/>
              </w:rPr>
              <w:t>Wartość brutto</w:t>
            </w:r>
          </w:p>
        </w:tc>
      </w:tr>
      <w:tr w:rsidR="00DF0E53" w:rsidTr="00DF0E53">
        <w:trPr>
          <w:trHeight w:val="155"/>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w:t>
            </w:r>
          </w:p>
        </w:tc>
        <w:tc>
          <w:tcPr>
            <w:tcW w:w="2696" w:type="dxa"/>
            <w:tcBorders>
              <w:top w:val="single" w:sz="4" w:space="0" w:color="auto"/>
              <w:left w:val="single" w:sz="4" w:space="0" w:color="auto"/>
              <w:bottom w:val="single" w:sz="4" w:space="0" w:color="auto"/>
              <w:right w:val="single" w:sz="4" w:space="0" w:color="auto"/>
            </w:tcBorders>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Piłka rehabilitacyjna ABS</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5 szt.</w:t>
            </w:r>
          </w:p>
        </w:tc>
        <w:tc>
          <w:tcPr>
            <w:tcW w:w="1559"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b/>
                <w:sz w:val="24"/>
                <w:szCs w:val="24"/>
              </w:rPr>
            </w:pPr>
            <w:r>
              <w:rPr>
                <w:rFonts w:ascii="Times New Roman" w:hAnsi="Times New Roman" w:cs="Times New Roman"/>
                <w:b/>
                <w:sz w:val="24"/>
                <w:szCs w:val="24"/>
              </w:rPr>
              <w:t>w %</w:t>
            </w:r>
          </w:p>
        </w:tc>
        <w:tc>
          <w:tcPr>
            <w:tcW w:w="851"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b/>
                <w:sz w:val="24"/>
                <w:szCs w:val="24"/>
              </w:rPr>
            </w:pPr>
            <w:r>
              <w:rPr>
                <w:rFonts w:ascii="Times New Roman" w:hAnsi="Times New Roman" w:cs="Times New Roman"/>
                <w:b/>
                <w:sz w:val="24"/>
                <w:szCs w:val="24"/>
              </w:rPr>
              <w:t>w zł</w:t>
            </w: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1806"/>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2.</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Piłka rehabilitacyjna ABS</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15 szt.</w:t>
            </w:r>
          </w:p>
        </w:tc>
        <w:tc>
          <w:tcPr>
            <w:tcW w:w="1559"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tabs>
                <w:tab w:val="left" w:pos="2018"/>
              </w:tabs>
              <w:ind w:right="1286"/>
              <w:jc w:val="both"/>
              <w:rPr>
                <w:rFonts w:ascii="Times New Roman" w:hAnsi="Times New Roman" w:cs="Times New Roman"/>
                <w:sz w:val="24"/>
                <w:szCs w:val="24"/>
              </w:rPr>
            </w:pPr>
          </w:p>
        </w:tc>
      </w:tr>
      <w:tr w:rsidR="00DF0E53" w:rsidTr="00DF0E53">
        <w:trPr>
          <w:trHeight w:val="155"/>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3.</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Piłka rehabilitacyjna ABS</w:t>
            </w:r>
          </w:p>
        </w:tc>
        <w:tc>
          <w:tcPr>
            <w:tcW w:w="2307"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40 szt.</w:t>
            </w:r>
          </w:p>
          <w:p w:rsidR="00DF0E53" w:rsidRDefault="00DF0E53">
            <w:pPr>
              <w:jc w:val="center"/>
              <w:rPr>
                <w:rFonts w:ascii="Times New Roman" w:hAnsi="Times New Roman" w:cs="Times New Roman"/>
                <w:sz w:val="24"/>
                <w:szCs w:val="24"/>
              </w:rPr>
            </w:pPr>
          </w:p>
          <w:p w:rsidR="00DF0E53" w:rsidRDefault="00DF0E53">
            <w:pPr>
              <w:jc w:val="center"/>
              <w:rPr>
                <w:rFonts w:ascii="Times New Roman" w:hAnsi="Times New Roman" w:cs="Times New Roman"/>
                <w:sz w:val="24"/>
                <w:szCs w:val="24"/>
              </w:rPr>
            </w:pPr>
          </w:p>
          <w:p w:rsidR="00DF0E53" w:rsidRDefault="00DF0E53">
            <w:pPr>
              <w:jc w:val="center"/>
              <w:rPr>
                <w:rFonts w:ascii="Times New Roman" w:hAnsi="Times New Roman" w:cs="Times New Roman"/>
                <w:sz w:val="24"/>
                <w:szCs w:val="24"/>
              </w:rPr>
            </w:pPr>
          </w:p>
          <w:p w:rsidR="00DF0E53" w:rsidRDefault="00DF0E53">
            <w:pPr>
              <w:jc w:val="center"/>
              <w:rPr>
                <w:rFonts w:ascii="Times New Roman" w:hAnsi="Times New Roman" w:cs="Times New Roman"/>
                <w:sz w:val="24"/>
                <w:szCs w:val="24"/>
              </w:rPr>
            </w:pPr>
          </w:p>
          <w:p w:rsidR="00DF0E53" w:rsidRDefault="00DF0E53">
            <w:pPr>
              <w:jc w:val="center"/>
              <w:rPr>
                <w:rFonts w:ascii="Times New Roman" w:hAnsi="Times New Roman" w:cs="Times New Roman"/>
                <w:sz w:val="24"/>
                <w:szCs w:val="24"/>
              </w:rPr>
            </w:pPr>
          </w:p>
          <w:p w:rsidR="00DF0E53" w:rsidRDefault="00DF0E53">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155"/>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4.</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Piłka rehabilitacyjna ABS</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10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155"/>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5.</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Poduszka sensomotoryczna wypełniona powietrzem,</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20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155"/>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6.</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Poduszka do ćwiczeń równoważnych</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20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155"/>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7.</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Dysk korekcyjny dwustronny</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20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155"/>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8.</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Trener równowagi</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10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259"/>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Mata gimnastyczna</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40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275"/>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10.</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Makaron basenowy</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20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534"/>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11.</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Taśmy rehabilitacyjne</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8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534"/>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12.</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Taśmy rehabilitacyjne</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8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550"/>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13.</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Taśmy rehabilitacyjne</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8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333"/>
        </w:trPr>
        <w:tc>
          <w:tcPr>
            <w:tcW w:w="917" w:type="dxa"/>
            <w:vMerge w:val="restart"/>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14.</w:t>
            </w:r>
          </w:p>
        </w:tc>
        <w:tc>
          <w:tcPr>
            <w:tcW w:w="2696" w:type="dxa"/>
            <w:vMerge w:val="restart"/>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Wałek elastyczny</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Opór słaby- 2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i/>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rPr>
                <w:rFonts w:ascii="Times New Roman" w:hAnsi="Times New Roman" w:cs="Times New Roman"/>
                <w:sz w:val="24"/>
                <w:szCs w:val="24"/>
              </w:rPr>
            </w:pPr>
          </w:p>
        </w:tc>
      </w:tr>
      <w:tr w:rsidR="00DF0E53" w:rsidTr="00DF0E53">
        <w:trPr>
          <w:trHeight w:val="367"/>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DF0E53" w:rsidRDefault="00DF0E53">
            <w:pPr>
              <w:rPr>
                <w:rFonts w:ascii="Times New Roman" w:hAnsi="Times New Roman" w:cs="Times New Roman"/>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DF0E53" w:rsidRDefault="00DF0E53">
            <w:pPr>
              <w:rPr>
                <w:rFonts w:ascii="Times New Roman" w:hAnsi="Times New Roman" w:cs="Times New Roman"/>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Opór średni- 2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i/>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i/>
                <w:sz w:val="24"/>
                <w:szCs w:val="24"/>
              </w:rPr>
            </w:pPr>
          </w:p>
        </w:tc>
      </w:tr>
      <w:tr w:rsidR="00DF0E53" w:rsidTr="00DF0E53">
        <w:trPr>
          <w:trHeight w:val="367"/>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DF0E53" w:rsidRDefault="00DF0E53">
            <w:pPr>
              <w:rPr>
                <w:rFonts w:ascii="Times New Roman" w:hAnsi="Times New Roman" w:cs="Times New Roman"/>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DF0E53" w:rsidRDefault="00DF0E53">
            <w:pPr>
              <w:rPr>
                <w:rFonts w:ascii="Times New Roman" w:hAnsi="Times New Roman" w:cs="Times New Roman"/>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Opór duży- 2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i/>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i/>
                <w:sz w:val="24"/>
                <w:szCs w:val="24"/>
              </w:rPr>
            </w:pPr>
          </w:p>
        </w:tc>
      </w:tr>
      <w:tr w:rsidR="00DF0E53" w:rsidTr="00DF0E53">
        <w:trPr>
          <w:trHeight w:val="367"/>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DF0E53" w:rsidRDefault="00DF0E53">
            <w:pPr>
              <w:rPr>
                <w:rFonts w:ascii="Times New Roman" w:hAnsi="Times New Roman" w:cs="Times New Roman"/>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DF0E53" w:rsidRDefault="00DF0E53">
            <w:pPr>
              <w:rPr>
                <w:rFonts w:ascii="Times New Roman" w:hAnsi="Times New Roman" w:cs="Times New Roman"/>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Opór bardzo duży           - 2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i/>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i/>
                <w:sz w:val="24"/>
                <w:szCs w:val="24"/>
              </w:rPr>
            </w:pPr>
          </w:p>
        </w:tc>
      </w:tr>
      <w:tr w:rsidR="00DF0E53" w:rsidTr="00DF0E53">
        <w:trPr>
          <w:trHeight w:val="534"/>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15.</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Tor do ćwiczeń równoważnych</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4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534"/>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16.</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Laska gimnastyczna</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30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550"/>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17.</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Laska gimnastyczna</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40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1083"/>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18.</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Komplet siatek z obręczami do ćwiczeń kończyn górnych</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4 komplety</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1359"/>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19.</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Wałek  - przybór do masażu mięśniowo-powięziowego oraz automasażu</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8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1359"/>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Wałek  - przybór do masażu mięśniowo-powięziowego oraz automasażu</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szt</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1359"/>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21.</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Wałek  - przybór do masażu mięśniowo-powięziowego oraz automasażu</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5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1166"/>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22.</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Wałek  - przybór do masażu mięśniowo-powięziowego oraz automasażu</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 zestaw walizka lub mała torba sportowa</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534"/>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23.</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Komplet gum do stacji treningowej</w:t>
            </w:r>
          </w:p>
        </w:tc>
        <w:tc>
          <w:tcPr>
            <w:tcW w:w="2307"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10 szt.</w:t>
            </w:r>
          </w:p>
          <w:p w:rsidR="00DF0E53" w:rsidRDefault="00DF0E53">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534"/>
        </w:trPr>
        <w:tc>
          <w:tcPr>
            <w:tcW w:w="91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24.</w:t>
            </w:r>
          </w:p>
        </w:tc>
        <w:tc>
          <w:tcPr>
            <w:tcW w:w="2696"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Komplet gum do stacji treningowej</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0E53" w:rsidRDefault="00DF0E53">
            <w:pPr>
              <w:jc w:val="center"/>
              <w:rPr>
                <w:rFonts w:ascii="Times New Roman" w:hAnsi="Times New Roman" w:cs="Times New Roman"/>
                <w:sz w:val="24"/>
                <w:szCs w:val="24"/>
              </w:rPr>
            </w:pPr>
            <w:r>
              <w:rPr>
                <w:rFonts w:ascii="Times New Roman" w:hAnsi="Times New Roman" w:cs="Times New Roman"/>
                <w:sz w:val="24"/>
                <w:szCs w:val="24"/>
              </w:rPr>
              <w:t>20 szt.</w:t>
            </w:r>
          </w:p>
        </w:tc>
        <w:tc>
          <w:tcPr>
            <w:tcW w:w="1559" w:type="dxa"/>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r w:rsidR="00DF0E53" w:rsidTr="00DF0E53">
        <w:trPr>
          <w:trHeight w:val="292"/>
        </w:trPr>
        <w:tc>
          <w:tcPr>
            <w:tcW w:w="5920" w:type="dxa"/>
            <w:gridSpan w:val="3"/>
            <w:tcBorders>
              <w:top w:val="single" w:sz="4" w:space="0" w:color="auto"/>
              <w:left w:val="single" w:sz="4" w:space="0" w:color="auto"/>
              <w:bottom w:val="single" w:sz="4" w:space="0" w:color="auto"/>
              <w:right w:val="single" w:sz="4" w:space="0" w:color="auto"/>
            </w:tcBorders>
            <w:vAlign w:val="center"/>
          </w:tcPr>
          <w:p w:rsidR="00DF0E53" w:rsidRDefault="00DF0E53">
            <w:pPr>
              <w:jc w:val="center"/>
              <w:rPr>
                <w:rFonts w:ascii="Times New Roman" w:hAnsi="Times New Roman" w:cs="Times New Roman"/>
                <w:b/>
                <w:sz w:val="24"/>
                <w:szCs w:val="24"/>
              </w:rPr>
            </w:pPr>
            <w:r>
              <w:rPr>
                <w:rFonts w:ascii="Times New Roman" w:hAnsi="Times New Roman" w:cs="Times New Roman"/>
                <w:b/>
                <w:sz w:val="24"/>
                <w:szCs w:val="24"/>
              </w:rPr>
              <w:t>Razem</w:t>
            </w:r>
          </w:p>
          <w:p w:rsidR="00DF0E53" w:rsidRDefault="00DF0E53">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0E53" w:rsidRDefault="00DF0E53">
            <w:pPr>
              <w:jc w:val="both"/>
              <w:rPr>
                <w:rFonts w:ascii="Times New Roman" w:hAnsi="Times New Roman" w:cs="Times New Roman"/>
                <w:sz w:val="24"/>
                <w:szCs w:val="24"/>
              </w:rPr>
            </w:pPr>
          </w:p>
        </w:tc>
      </w:tr>
    </w:tbl>
    <w:p w:rsidR="00DF0E53" w:rsidRDefault="00DF0E53" w:rsidP="00DF0E53">
      <w:pPr>
        <w:tabs>
          <w:tab w:val="left" w:pos="1755"/>
        </w:tabs>
        <w:jc w:val="both"/>
      </w:pPr>
      <w:r>
        <w:tab/>
      </w:r>
    </w:p>
    <w:p w:rsidR="00716836" w:rsidRDefault="00716836"/>
    <w:sectPr w:rsidR="00716836" w:rsidSect="00BA110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8F" w:rsidRDefault="00BD548F" w:rsidP="00DF0E53">
      <w:pPr>
        <w:spacing w:after="0" w:line="240" w:lineRule="auto"/>
      </w:pPr>
      <w:r>
        <w:separator/>
      </w:r>
    </w:p>
  </w:endnote>
  <w:endnote w:type="continuationSeparator" w:id="0">
    <w:p w:rsidR="00BD548F" w:rsidRDefault="00BD548F" w:rsidP="00DF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8F" w:rsidRDefault="00BD548F" w:rsidP="00DF0E53">
      <w:pPr>
        <w:spacing w:after="0" w:line="240" w:lineRule="auto"/>
      </w:pPr>
      <w:r>
        <w:separator/>
      </w:r>
    </w:p>
  </w:footnote>
  <w:footnote w:type="continuationSeparator" w:id="0">
    <w:p w:rsidR="00BD548F" w:rsidRDefault="00BD548F" w:rsidP="00DF0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53" w:rsidRDefault="00DF0E53" w:rsidP="00DF0E53">
    <w:pPr>
      <w:pStyle w:val="Nagwek"/>
      <w:jc w:val="center"/>
    </w:pPr>
  </w:p>
  <w:p w:rsidR="00DF0E53" w:rsidRDefault="00DF0E53" w:rsidP="00DF0E53">
    <w:pPr>
      <w:pStyle w:val="Nagwek"/>
      <w:jc w:val="center"/>
    </w:pPr>
  </w:p>
  <w:p w:rsidR="00DF0E53" w:rsidRDefault="00DF0E53" w:rsidP="00DF0E53">
    <w:pPr>
      <w:pStyle w:val="Nagwek"/>
      <w:jc w:val="center"/>
    </w:pPr>
    <w:r>
      <w:rPr>
        <w:noProof/>
      </w:rPr>
      <w:drawing>
        <wp:inline distT="0" distB="0" distL="0" distR="0" wp14:anchorId="5455642F" wp14:editId="6AF132D7">
          <wp:extent cx="5180965" cy="449580"/>
          <wp:effectExtent l="0" t="0" r="635" b="7620"/>
          <wp:docPr id="29" name="Obraz 28"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wp:cNvGraphicFramePr/>
          <a:graphic xmlns:a="http://schemas.openxmlformats.org/drawingml/2006/main">
            <a:graphicData uri="http://schemas.openxmlformats.org/drawingml/2006/picture">
              <pic:pic xmlns:pic="http://schemas.openxmlformats.org/drawingml/2006/picture">
                <pic:nvPicPr>
                  <pic:cNvPr id="29" name="Obraz 28"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pic:cNvPicPr/>
                </pic:nvPicPr>
                <pic:blipFill>
                  <a:blip r:embed="rId1" cstate="print"/>
                  <a:stretch>
                    <a:fillRect/>
                  </a:stretch>
                </pic:blipFill>
                <pic:spPr>
                  <a:xfrm>
                    <a:off x="0" y="0"/>
                    <a:ext cx="5180965" cy="449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675"/>
    <w:multiLevelType w:val="multilevel"/>
    <w:tmpl w:val="36FCF4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B8772B4"/>
    <w:multiLevelType w:val="multilevel"/>
    <w:tmpl w:val="64BE3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A115F4"/>
    <w:multiLevelType w:val="multilevel"/>
    <w:tmpl w:val="E80CA4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14010F49"/>
    <w:multiLevelType w:val="multilevel"/>
    <w:tmpl w:val="3C527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320196"/>
    <w:multiLevelType w:val="multilevel"/>
    <w:tmpl w:val="FE3A958A"/>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24A57E4F"/>
    <w:multiLevelType w:val="multilevel"/>
    <w:tmpl w:val="F6665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1FE7E9F"/>
    <w:multiLevelType w:val="multilevel"/>
    <w:tmpl w:val="BD38A50E"/>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4BC0595B"/>
    <w:multiLevelType w:val="multilevel"/>
    <w:tmpl w:val="A02E7882"/>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4CC60F42"/>
    <w:multiLevelType w:val="multilevel"/>
    <w:tmpl w:val="33465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E5C62D1"/>
    <w:multiLevelType w:val="multilevel"/>
    <w:tmpl w:val="8C6ED6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50B57E35"/>
    <w:multiLevelType w:val="multilevel"/>
    <w:tmpl w:val="110A33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537025CD"/>
    <w:multiLevelType w:val="multilevel"/>
    <w:tmpl w:val="C1765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9C93577"/>
    <w:multiLevelType w:val="multilevel"/>
    <w:tmpl w:val="B792FCF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603348EA"/>
    <w:multiLevelType w:val="multilevel"/>
    <w:tmpl w:val="16425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684A84"/>
    <w:multiLevelType w:val="multilevel"/>
    <w:tmpl w:val="D50848C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64880341"/>
    <w:multiLevelType w:val="multilevel"/>
    <w:tmpl w:val="0BC868CE"/>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7BE3008F"/>
    <w:multiLevelType w:val="multilevel"/>
    <w:tmpl w:val="38520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lvlOverride w:ilvl="3"/>
    <w:lvlOverride w:ilvl="4"/>
    <w:lvlOverride w:ilvl="5"/>
    <w:lvlOverride w:ilvl="6"/>
    <w:lvlOverride w:ilvl="7"/>
    <w:lvlOverride w:ilvl="8"/>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lvlOverride w:ilvl="3"/>
    <w:lvlOverride w:ilvl="4"/>
    <w:lvlOverride w:ilvl="5"/>
    <w:lvlOverride w:ilvl="6"/>
    <w:lvlOverride w:ilvl="7"/>
    <w:lvlOverride w:ilv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FE"/>
    <w:rsid w:val="003F015D"/>
    <w:rsid w:val="00634BFF"/>
    <w:rsid w:val="00716836"/>
    <w:rsid w:val="00825422"/>
    <w:rsid w:val="00B46263"/>
    <w:rsid w:val="00BA1107"/>
    <w:rsid w:val="00BD548F"/>
    <w:rsid w:val="00DF0E53"/>
    <w:rsid w:val="00F43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E53"/>
    <w:rPr>
      <w:rFonts w:eastAsiaTheme="minorEastAsia"/>
      <w:lang w:eastAsia="pl-PL"/>
    </w:rPr>
  </w:style>
  <w:style w:type="paragraph" w:styleId="Nagwek9">
    <w:name w:val="heading 9"/>
    <w:basedOn w:val="Normalny"/>
    <w:next w:val="Normalny"/>
    <w:link w:val="Nagwek9Znak"/>
    <w:uiPriority w:val="9"/>
    <w:semiHidden/>
    <w:unhideWhenUsed/>
    <w:qFormat/>
    <w:rsid w:val="00DF0E53"/>
    <w:pPr>
      <w:keepNext/>
      <w:keepLines/>
      <w:spacing w:before="20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
    <w:semiHidden/>
    <w:rsid w:val="00DF0E53"/>
    <w:rPr>
      <w:rFonts w:ascii="Cambria" w:eastAsia="Times New Roman" w:hAnsi="Cambria" w:cs="Times New Roman"/>
      <w:i/>
      <w:iCs/>
      <w:color w:val="404040"/>
      <w:sz w:val="20"/>
      <w:szCs w:val="20"/>
      <w:lang w:eastAsia="pl-PL"/>
    </w:rPr>
  </w:style>
  <w:style w:type="paragraph" w:customStyle="1" w:styleId="Tekstpodstawowy31">
    <w:name w:val="Tekst podstawowy 31"/>
    <w:basedOn w:val="Normalny"/>
    <w:rsid w:val="00DF0E53"/>
    <w:pPr>
      <w:widowControl w:val="0"/>
      <w:suppressAutoHyphens/>
      <w:spacing w:after="0" w:line="240" w:lineRule="auto"/>
      <w:jc w:val="center"/>
    </w:pPr>
    <w:rPr>
      <w:rFonts w:ascii="Times New Roman" w:eastAsia="SimSun" w:hAnsi="Times New Roman" w:cs="Mangal"/>
      <w:kern w:val="2"/>
      <w:sz w:val="24"/>
      <w:szCs w:val="24"/>
      <w:lang w:eastAsia="hi-IN" w:bidi="hi-IN"/>
    </w:rPr>
  </w:style>
  <w:style w:type="table" w:styleId="Tabela-Siatka">
    <w:name w:val="Table Grid"/>
    <w:basedOn w:val="Standardowy"/>
    <w:uiPriority w:val="59"/>
    <w:rsid w:val="00DF0E53"/>
    <w:pPr>
      <w:spacing w:after="0" w:line="240" w:lineRule="auto"/>
    </w:pPr>
    <w:rPr>
      <w:rFonts w:eastAsiaTheme="minorEastAsia"/>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F0E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0E53"/>
    <w:rPr>
      <w:rFonts w:ascii="Tahoma" w:eastAsiaTheme="minorEastAsia" w:hAnsi="Tahoma" w:cs="Tahoma"/>
      <w:sz w:val="16"/>
      <w:szCs w:val="16"/>
      <w:lang w:eastAsia="pl-PL"/>
    </w:rPr>
  </w:style>
  <w:style w:type="paragraph" w:styleId="Nagwek">
    <w:name w:val="header"/>
    <w:basedOn w:val="Normalny"/>
    <w:link w:val="NagwekZnak"/>
    <w:uiPriority w:val="99"/>
    <w:unhideWhenUsed/>
    <w:rsid w:val="00DF0E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0E53"/>
    <w:rPr>
      <w:rFonts w:eastAsiaTheme="minorEastAsia"/>
      <w:lang w:eastAsia="pl-PL"/>
    </w:rPr>
  </w:style>
  <w:style w:type="paragraph" w:styleId="Stopka">
    <w:name w:val="footer"/>
    <w:basedOn w:val="Normalny"/>
    <w:link w:val="StopkaZnak"/>
    <w:uiPriority w:val="99"/>
    <w:unhideWhenUsed/>
    <w:rsid w:val="00DF0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0E53"/>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E53"/>
    <w:rPr>
      <w:rFonts w:eastAsiaTheme="minorEastAsia"/>
      <w:lang w:eastAsia="pl-PL"/>
    </w:rPr>
  </w:style>
  <w:style w:type="paragraph" w:styleId="Nagwek9">
    <w:name w:val="heading 9"/>
    <w:basedOn w:val="Normalny"/>
    <w:next w:val="Normalny"/>
    <w:link w:val="Nagwek9Znak"/>
    <w:uiPriority w:val="9"/>
    <w:semiHidden/>
    <w:unhideWhenUsed/>
    <w:qFormat/>
    <w:rsid w:val="00DF0E53"/>
    <w:pPr>
      <w:keepNext/>
      <w:keepLines/>
      <w:spacing w:before="20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
    <w:semiHidden/>
    <w:rsid w:val="00DF0E53"/>
    <w:rPr>
      <w:rFonts w:ascii="Cambria" w:eastAsia="Times New Roman" w:hAnsi="Cambria" w:cs="Times New Roman"/>
      <w:i/>
      <w:iCs/>
      <w:color w:val="404040"/>
      <w:sz w:val="20"/>
      <w:szCs w:val="20"/>
      <w:lang w:eastAsia="pl-PL"/>
    </w:rPr>
  </w:style>
  <w:style w:type="paragraph" w:customStyle="1" w:styleId="Tekstpodstawowy31">
    <w:name w:val="Tekst podstawowy 31"/>
    <w:basedOn w:val="Normalny"/>
    <w:rsid w:val="00DF0E53"/>
    <w:pPr>
      <w:widowControl w:val="0"/>
      <w:suppressAutoHyphens/>
      <w:spacing w:after="0" w:line="240" w:lineRule="auto"/>
      <w:jc w:val="center"/>
    </w:pPr>
    <w:rPr>
      <w:rFonts w:ascii="Times New Roman" w:eastAsia="SimSun" w:hAnsi="Times New Roman" w:cs="Mangal"/>
      <w:kern w:val="2"/>
      <w:sz w:val="24"/>
      <w:szCs w:val="24"/>
      <w:lang w:eastAsia="hi-IN" w:bidi="hi-IN"/>
    </w:rPr>
  </w:style>
  <w:style w:type="table" w:styleId="Tabela-Siatka">
    <w:name w:val="Table Grid"/>
    <w:basedOn w:val="Standardowy"/>
    <w:uiPriority w:val="59"/>
    <w:rsid w:val="00DF0E53"/>
    <w:pPr>
      <w:spacing w:after="0" w:line="240" w:lineRule="auto"/>
    </w:pPr>
    <w:rPr>
      <w:rFonts w:eastAsiaTheme="minorEastAsia"/>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F0E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0E53"/>
    <w:rPr>
      <w:rFonts w:ascii="Tahoma" w:eastAsiaTheme="minorEastAsia" w:hAnsi="Tahoma" w:cs="Tahoma"/>
      <w:sz w:val="16"/>
      <w:szCs w:val="16"/>
      <w:lang w:eastAsia="pl-PL"/>
    </w:rPr>
  </w:style>
  <w:style w:type="paragraph" w:styleId="Nagwek">
    <w:name w:val="header"/>
    <w:basedOn w:val="Normalny"/>
    <w:link w:val="NagwekZnak"/>
    <w:uiPriority w:val="99"/>
    <w:unhideWhenUsed/>
    <w:rsid w:val="00DF0E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0E53"/>
    <w:rPr>
      <w:rFonts w:eastAsiaTheme="minorEastAsia"/>
      <w:lang w:eastAsia="pl-PL"/>
    </w:rPr>
  </w:style>
  <w:style w:type="paragraph" w:styleId="Stopka">
    <w:name w:val="footer"/>
    <w:basedOn w:val="Normalny"/>
    <w:link w:val="StopkaZnak"/>
    <w:uiPriority w:val="99"/>
    <w:unhideWhenUsed/>
    <w:rsid w:val="00DF0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0E53"/>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13</Pages>
  <Words>2493</Words>
  <Characters>14960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4</cp:revision>
  <dcterms:created xsi:type="dcterms:W3CDTF">2018-09-06T06:01:00Z</dcterms:created>
  <dcterms:modified xsi:type="dcterms:W3CDTF">2018-09-06T08:39:00Z</dcterms:modified>
</cp:coreProperties>
</file>