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8A" w:rsidRPr="00BC0A1D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13" w:rsidRDefault="00A84D13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Pr="00F32516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6B621F">
        <w:rPr>
          <w:rFonts w:ascii="Times New Roman" w:eastAsia="Times New Roman" w:hAnsi="Times New Roman" w:cs="Times New Roman"/>
          <w:sz w:val="24"/>
          <w:szCs w:val="24"/>
          <w:lang w:eastAsia="pl-PL"/>
        </w:rPr>
        <w:t>8/2020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6B621F">
        <w:rPr>
          <w:rFonts w:ascii="Times New Roman" w:eastAsia="Times New Roman" w:hAnsi="Times New Roman" w:cs="Times New Roman"/>
          <w:sz w:val="24"/>
          <w:szCs w:val="24"/>
          <w:lang w:eastAsia="pl-PL"/>
        </w:rPr>
        <w:t>03.04.2020</w:t>
      </w:r>
      <w:r w:rsidRPr="00F3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9070E" w:rsidRPr="003706DE" w:rsidRDefault="0049070E" w:rsidP="00D7299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7299F" w:rsidRPr="00D7299F" w:rsidRDefault="00D7299F" w:rsidP="00D7299F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299F"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D7299F" w:rsidRPr="00D7299F" w:rsidRDefault="00D7299F" w:rsidP="00D7299F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D7299F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bookmarkEnd w:id="0"/>
    <w:p w:rsidR="00046C8A" w:rsidRDefault="00046C8A" w:rsidP="00D7299F">
      <w:pPr>
        <w:keepNext/>
        <w:shd w:val="clear" w:color="auto" w:fill="FFFFFF"/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Default="0049070E" w:rsidP="00046C8A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Pr="00BC0A1D" w:rsidRDefault="00046C8A" w:rsidP="00490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przetargu na </w:t>
      </w:r>
      <w:r>
        <w:rPr>
          <w:rFonts w:ascii="Times New Roman" w:hAnsi="Times New Roman" w:cs="Times New Roman"/>
          <w:sz w:val="24"/>
          <w:szCs w:val="24"/>
        </w:rPr>
        <w:t>dostawę artykułów szewnych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046C8A" w:rsidRPr="00BC0A1D" w:rsidRDefault="00046C8A" w:rsidP="00046C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C8A" w:rsidRPr="00046C8A" w:rsidRDefault="00FF5396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046C8A" w:rsidRPr="00046C8A" w:rsidRDefault="00046C8A" w:rsidP="00046C8A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76 566,20 zł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82 691,47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8A" w:rsidRPr="00046C8A" w:rsidRDefault="00FF5396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046C8A" w:rsidRPr="00046C8A" w:rsidRDefault="00046C8A" w:rsidP="00046C8A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FF5396">
        <w:rPr>
          <w:rFonts w:ascii="Times New Roman" w:hAnsi="Times New Roman" w:cs="Times New Roman"/>
          <w:i/>
          <w:sz w:val="24"/>
          <w:szCs w:val="24"/>
        </w:rPr>
        <w:t>8 839,68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F5396">
        <w:rPr>
          <w:rFonts w:ascii="Times New Roman" w:hAnsi="Times New Roman" w:cs="Times New Roman"/>
          <w:i/>
          <w:sz w:val="24"/>
          <w:szCs w:val="24"/>
        </w:rPr>
        <w:t>9 546,85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Razem: 100 pkt.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046C8A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dwie ofert:</w:t>
      </w:r>
    </w:p>
    <w:p w:rsid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1B" w:rsidRPr="00B24F0D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AC1E1B" w:rsidRPr="00B24F0D" w:rsidRDefault="00AC1E1B" w:rsidP="00AC1E1B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B24F0D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AC1E1B" w:rsidRPr="00B24F0D" w:rsidRDefault="00AC1E1B" w:rsidP="00AC1E1B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B24F0D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AC1E1B" w:rsidRPr="00B24F0D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0D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AC1E1B" w:rsidRPr="003C0DCC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3 400,08</w:t>
      </w:r>
      <w:r w:rsidRPr="003C0DCC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C1E1B" w:rsidRPr="003C0DCC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3 672,09</w:t>
      </w:r>
      <w:r w:rsidRPr="003C0DCC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C1E1B" w:rsidRPr="003C0DCC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AC1E1B" w:rsidRPr="003C0DCC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lastRenderedPageBreak/>
        <w:t>Ilość punktów w kryterium termin płatności: 40 pkt</w:t>
      </w:r>
    </w:p>
    <w:p w:rsidR="00AC1E1B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C1E1B" w:rsidRPr="003C0DCC" w:rsidRDefault="00AC1E1B" w:rsidP="00AC1E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4F0D" w:rsidRPr="00B24F0D" w:rsidRDefault="00AC1E1B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B24F0D" w:rsidRPr="00B24F0D" w:rsidRDefault="00B24F0D" w:rsidP="00B24F0D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B24F0D" w:rsidRPr="00B24F0D" w:rsidRDefault="00B24F0D" w:rsidP="00B24F0D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B24F0D" w:rsidRPr="00B24F0D" w:rsidRDefault="00B24F0D" w:rsidP="00B24F0D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AC1E1B">
        <w:rPr>
          <w:rFonts w:ascii="Times New Roman" w:hAnsi="Times New Roman" w:cs="Times New Roman"/>
          <w:i/>
          <w:sz w:val="24"/>
          <w:szCs w:val="24"/>
        </w:rPr>
        <w:t>3 809,28</w:t>
      </w:r>
      <w:r w:rsidRPr="003C0DCC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C1E1B">
        <w:rPr>
          <w:rFonts w:ascii="Times New Roman" w:hAnsi="Times New Roman" w:cs="Times New Roman"/>
          <w:i/>
          <w:sz w:val="24"/>
          <w:szCs w:val="24"/>
        </w:rPr>
        <w:t>4 114,02</w:t>
      </w:r>
      <w:r w:rsidRPr="003C0DCC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C1E1B">
        <w:rPr>
          <w:rFonts w:ascii="Times New Roman" w:hAnsi="Times New Roman" w:cs="Times New Roman"/>
          <w:i/>
          <w:sz w:val="24"/>
          <w:szCs w:val="24"/>
        </w:rPr>
        <w:t>53,55</w:t>
      </w:r>
      <w:r w:rsidRPr="003C0DCC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AC1E1B">
        <w:rPr>
          <w:rFonts w:ascii="Times New Roman" w:hAnsi="Times New Roman" w:cs="Times New Roman"/>
          <w:i/>
          <w:sz w:val="24"/>
          <w:szCs w:val="24"/>
        </w:rPr>
        <w:t xml:space="preserve">93,55 pkt. </w:t>
      </w:r>
    </w:p>
    <w:p w:rsid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1" w:rsidRPr="00FB5681" w:rsidRDefault="00AC1E1B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2</w:t>
      </w:r>
      <w:r w:rsidR="00FB5681" w:rsidRPr="00FB5681">
        <w:rPr>
          <w:rFonts w:ascii="Times New Roman" w:hAnsi="Times New Roman" w:cs="Times New Roman"/>
          <w:b/>
          <w:sz w:val="24"/>
          <w:szCs w:val="24"/>
        </w:rPr>
        <w:t>.</w:t>
      </w:r>
    </w:p>
    <w:p w:rsid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D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1" w:rsidRPr="00FB5681" w:rsidRDefault="00AC1E1B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FB5681" w:rsidRPr="00271E06" w:rsidRDefault="00FB5681" w:rsidP="00FB5681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FB5681" w:rsidRPr="00271E06" w:rsidRDefault="00FB5681" w:rsidP="00FB5681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FB5681" w:rsidRDefault="00FB5681" w:rsidP="00FB5681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3C0DC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netto:</w:t>
      </w:r>
      <w:r w:rsidR="00AC1E1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29 269,00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brutto: 31 610,52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cena: 60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termin płatności: 40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Razem: 100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Pakiet V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powyższy Pakiet wpłynęła jedna oferta, która została wybrana: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0DCC" w:rsidRDefault="00AC1E1B" w:rsidP="00FB5681">
      <w:pPr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3</w:t>
      </w:r>
    </w:p>
    <w:p w:rsidR="003C0DCC" w:rsidRPr="00271E06" w:rsidRDefault="003C0DCC" w:rsidP="003C0DCC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3C0DCC" w:rsidRPr="00271E06" w:rsidRDefault="003C0DCC" w:rsidP="003C0DCC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3C0DCC" w:rsidRDefault="003C0DCC" w:rsidP="003C0DCC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netto: 11 909,36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brutto: 12 862,11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cena: 60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termin płatności: 40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Razem: 100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Pakiet VI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powyższy Pakiet wpłynęła jedna oferta, która została wybrana: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0DCC" w:rsidRPr="003C0DCC" w:rsidRDefault="00AC1E1B" w:rsidP="00FB5681">
      <w:pPr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2</w:t>
      </w:r>
    </w:p>
    <w:p w:rsidR="003C0DCC" w:rsidRPr="003C0DCC" w:rsidRDefault="003C0DCC" w:rsidP="003C0DCC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3C0DCC" w:rsidRPr="003C0DCC" w:rsidRDefault="003C0DCC" w:rsidP="003C0DCC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FB5681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AC1E1B">
        <w:rPr>
          <w:rFonts w:ascii="Times New Roman" w:hAnsi="Times New Roman" w:cs="Times New Roman"/>
          <w:i/>
          <w:sz w:val="24"/>
          <w:szCs w:val="24"/>
        </w:rPr>
        <w:t>5 776,20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C1E1B">
        <w:rPr>
          <w:rFonts w:ascii="Times New Roman" w:hAnsi="Times New Roman" w:cs="Times New Roman"/>
          <w:i/>
          <w:sz w:val="24"/>
          <w:szCs w:val="24"/>
        </w:rPr>
        <w:t>6 238,30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Ilość punktów w kryterium cena: 60 pkt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VII</w:t>
      </w:r>
    </w:p>
    <w:p w:rsidR="00AC1E1B" w:rsidRDefault="00AC1E1B" w:rsidP="00AC1E1B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powyższy Pakiet wpłynęła jedna oferta, która została wybrana: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CC" w:rsidRPr="003C0DCC" w:rsidRDefault="00AC1E1B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Konsorcjum firm: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Lider konsorcjum: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CitoNet Warszawa Sp. z o. o.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Członek konsorcjum: 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Toruńskie Zakłady Materiałów Opatrunkowych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AC1E1B">
        <w:rPr>
          <w:rFonts w:ascii="Times New Roman" w:hAnsi="Times New Roman" w:cs="Times New Roman"/>
          <w:i/>
          <w:sz w:val="24"/>
          <w:szCs w:val="24"/>
        </w:rPr>
        <w:t>6 185,80</w:t>
      </w:r>
      <w:r w:rsidR="00AA5BE3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C1E1B">
        <w:rPr>
          <w:rFonts w:ascii="Times New Roman" w:hAnsi="Times New Roman" w:cs="Times New Roman"/>
          <w:i/>
          <w:sz w:val="24"/>
          <w:szCs w:val="24"/>
        </w:rPr>
        <w:t>6 680,66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C1E1B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AC1E1B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AA5BE3" w:rsidRPr="00AA5BE3" w:rsidRDefault="00AC1E1B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AA5BE3" w:rsidRPr="00AA5BE3" w:rsidRDefault="00AA5BE3" w:rsidP="00AA5BE3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AA5BE3" w:rsidRPr="00AA5BE3" w:rsidRDefault="00AA5BE3" w:rsidP="00AA5BE3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AA5BE3" w:rsidRPr="00AA5BE3" w:rsidRDefault="00AA5BE3" w:rsidP="00AA5BE3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4 144,10 zł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4 475,63 zł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5BE3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AC1E1B">
        <w:rPr>
          <w:rFonts w:ascii="Times New Roman" w:hAnsi="Times New Roman" w:cs="Times New Roman"/>
          <w:sz w:val="24"/>
          <w:szCs w:val="24"/>
        </w:rPr>
        <w:t>dwie</w:t>
      </w:r>
      <w:r w:rsidRPr="00AA5BE3">
        <w:rPr>
          <w:rFonts w:ascii="Times New Roman" w:hAnsi="Times New Roman" w:cs="Times New Roman"/>
          <w:sz w:val="24"/>
          <w:szCs w:val="24"/>
        </w:rPr>
        <w:t xml:space="preserve"> oferty: 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E1B" w:rsidRPr="004D50EA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AC1E1B" w:rsidRPr="004D50EA" w:rsidRDefault="00AC1E1B" w:rsidP="00AC1E1B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AC1E1B" w:rsidRPr="004D50EA" w:rsidRDefault="00AC1E1B" w:rsidP="00AC1E1B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AC1E1B" w:rsidRPr="004D50EA" w:rsidRDefault="00AC1E1B" w:rsidP="00AC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1 778,00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 xml:space="preserve">1 920,24 </w:t>
      </w:r>
      <w:r>
        <w:rPr>
          <w:rFonts w:ascii="Times New Roman" w:hAnsi="Times New Roman" w:cs="Times New Roman"/>
          <w:i/>
          <w:sz w:val="24"/>
          <w:szCs w:val="24"/>
        </w:rPr>
        <w:t>zł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60B" w:rsidRPr="004D50EA" w:rsidRDefault="00AC1E1B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76360B" w:rsidRPr="0076360B" w:rsidRDefault="0076360B" w:rsidP="0076360B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636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Aesculap Chifa Sp. z o. o.</w:t>
      </w:r>
    </w:p>
    <w:p w:rsidR="0076360B" w:rsidRPr="0076360B" w:rsidRDefault="0076360B" w:rsidP="0076360B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636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76360B" w:rsidRPr="0076360B" w:rsidRDefault="0076360B" w:rsidP="0076360B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636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76360B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2 727,50 zł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2 945,70 zł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C1E1B">
        <w:rPr>
          <w:rFonts w:ascii="Times New Roman" w:hAnsi="Times New Roman" w:cs="Times New Roman"/>
          <w:i/>
          <w:sz w:val="24"/>
          <w:szCs w:val="24"/>
        </w:rPr>
        <w:t>39,11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AA5BE3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AC1E1B">
        <w:rPr>
          <w:rFonts w:ascii="Times New Roman" w:hAnsi="Times New Roman" w:cs="Times New Roman"/>
          <w:i/>
          <w:sz w:val="24"/>
          <w:szCs w:val="24"/>
        </w:rPr>
        <w:t>79,11</w:t>
      </w:r>
      <w:r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0EA" w:rsidRDefault="00AC1E1B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2</w:t>
      </w:r>
      <w:r w:rsidR="004D50EA">
        <w:rPr>
          <w:rFonts w:ascii="Times New Roman" w:hAnsi="Times New Roman" w:cs="Times New Roman"/>
          <w:b/>
          <w:sz w:val="24"/>
          <w:szCs w:val="24"/>
        </w:rPr>
        <w:t>.</w:t>
      </w:r>
    </w:p>
    <w:p w:rsidR="00A11887" w:rsidRDefault="00A11887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</w:t>
      </w:r>
    </w:p>
    <w:p w:rsidR="00AC1E1B" w:rsidRPr="00AA5BE3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5BE3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>
        <w:rPr>
          <w:rFonts w:ascii="Times New Roman" w:hAnsi="Times New Roman" w:cs="Times New Roman"/>
          <w:sz w:val="24"/>
          <w:szCs w:val="24"/>
        </w:rPr>
        <w:t>dwie</w:t>
      </w:r>
      <w:r w:rsidRPr="00AA5BE3">
        <w:rPr>
          <w:rFonts w:ascii="Times New Roman" w:hAnsi="Times New Roman" w:cs="Times New Roman"/>
          <w:sz w:val="24"/>
          <w:szCs w:val="24"/>
        </w:rPr>
        <w:t xml:space="preserve"> oferty: </w:t>
      </w:r>
    </w:p>
    <w:p w:rsidR="00A11887" w:rsidRDefault="00A11887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E1B" w:rsidRP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AC1E1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C1E1B" w:rsidRDefault="00AC1E1B" w:rsidP="00AC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Promedica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Toruń Sp. z o. o. </w:t>
      </w:r>
    </w:p>
    <w:p w:rsidR="00AC1E1B" w:rsidRDefault="00AC1E1B" w:rsidP="00AC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Grudziądzka 159A</w:t>
      </w:r>
    </w:p>
    <w:p w:rsidR="00AC1E1B" w:rsidRDefault="00AC1E1B" w:rsidP="00AC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4D50EA" w:rsidRDefault="00AC1E1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2 700,00</w:t>
      </w:r>
      <w:r w:rsidR="004D50E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D50EA" w:rsidRDefault="004D50EA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</w:t>
      </w:r>
      <w:r w:rsidR="004D29EB">
        <w:rPr>
          <w:rFonts w:ascii="Times New Roman" w:hAnsi="Times New Roman" w:cs="Times New Roman"/>
          <w:i/>
          <w:sz w:val="24"/>
          <w:szCs w:val="24"/>
        </w:rPr>
        <w:t xml:space="preserve">brutto: </w:t>
      </w:r>
      <w:r w:rsidR="00AC1E1B">
        <w:rPr>
          <w:rFonts w:ascii="Times New Roman" w:hAnsi="Times New Roman" w:cs="Times New Roman"/>
          <w:i/>
          <w:sz w:val="24"/>
          <w:szCs w:val="24"/>
        </w:rPr>
        <w:t>2 916,00</w:t>
      </w:r>
      <w:r w:rsidR="004D29EB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D29EB" w:rsidRDefault="004D29E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C1E1B">
        <w:rPr>
          <w:rFonts w:ascii="Times New Roman" w:hAnsi="Times New Roman" w:cs="Times New Roman"/>
          <w:i/>
          <w:sz w:val="24"/>
          <w:szCs w:val="24"/>
        </w:rPr>
        <w:t xml:space="preserve">33,45 </w:t>
      </w:r>
      <w:r>
        <w:rPr>
          <w:rFonts w:ascii="Times New Roman" w:hAnsi="Times New Roman" w:cs="Times New Roman"/>
          <w:i/>
          <w:sz w:val="24"/>
          <w:szCs w:val="24"/>
        </w:rPr>
        <w:t>pkt</w:t>
      </w:r>
    </w:p>
    <w:p w:rsidR="004D29EB" w:rsidRDefault="004D29E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4D29EB" w:rsidRPr="004D50EA" w:rsidRDefault="004D29E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AC1E1B">
        <w:rPr>
          <w:rFonts w:ascii="Times New Roman" w:hAnsi="Times New Roman" w:cs="Times New Roman"/>
          <w:i/>
          <w:sz w:val="24"/>
          <w:szCs w:val="24"/>
        </w:rPr>
        <w:t xml:space="preserve">73,45 </w:t>
      </w:r>
      <w:r>
        <w:rPr>
          <w:rFonts w:ascii="Times New Roman" w:hAnsi="Times New Roman" w:cs="Times New Roman"/>
          <w:i/>
          <w:sz w:val="24"/>
          <w:szCs w:val="24"/>
        </w:rPr>
        <w:t>pkt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E1B" w:rsidRPr="004D50EA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C1E1B" w:rsidRPr="004D50EA" w:rsidRDefault="00AC1E1B" w:rsidP="00AC1E1B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AC1E1B" w:rsidRPr="004D50EA" w:rsidRDefault="00AC1E1B" w:rsidP="00AC1E1B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97-400 Bełchatów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A84D13">
        <w:rPr>
          <w:rFonts w:ascii="Times New Roman" w:hAnsi="Times New Roman" w:cs="Times New Roman"/>
          <w:i/>
          <w:sz w:val="24"/>
          <w:szCs w:val="24"/>
        </w:rPr>
        <w:t>1 505,35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84D13">
        <w:rPr>
          <w:rFonts w:ascii="Times New Roman" w:hAnsi="Times New Roman" w:cs="Times New Roman"/>
          <w:i/>
          <w:sz w:val="24"/>
          <w:szCs w:val="24"/>
        </w:rPr>
        <w:t>1 625,78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C1E1B" w:rsidRPr="004D50EA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1B" w:rsidRDefault="00AC1E1B" w:rsidP="00AC1E1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2.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575" w:rsidRDefault="00046C8A" w:rsidP="00A84D13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</w:t>
      </w:r>
      <w:r w:rsidR="00F67B8C">
        <w:rPr>
          <w:rFonts w:ascii="Times New Roman" w:eastAsia="Calibri" w:hAnsi="Times New Roman" w:cs="Times New Roman"/>
          <w:sz w:val="24"/>
          <w:szCs w:val="24"/>
        </w:rPr>
        <w:t xml:space="preserve">borze najkorzystniejszej oferty, jeżeli zawiadomienie to zostało przesłane przy użyciu środków komunikacji elektronicznej. </w:t>
      </w:r>
    </w:p>
    <w:p w:rsidR="00046C8A" w:rsidRPr="00BC0A1D" w:rsidRDefault="00F67B8C" w:rsidP="00A84D13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62575">
        <w:rPr>
          <w:rFonts w:ascii="Times New Roman" w:eastAsia="Calibri" w:hAnsi="Times New Roman" w:cs="Times New Roman"/>
          <w:sz w:val="24"/>
          <w:szCs w:val="24"/>
        </w:rPr>
        <w:t>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może zawrzeć  umowę w sprawie zamówienia publicznego przed upływem terminów, o których mowa powyżej jeżeli w przypadku trybu przetargu nieograniczonego złożono tylko jedną ofertę. </w:t>
      </w:r>
    </w:p>
    <w:p w:rsidR="00046C8A" w:rsidRDefault="00046C8A" w:rsidP="00046C8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</w:r>
    </w:p>
    <w:p w:rsidR="00046C8A" w:rsidRDefault="00046C8A" w:rsidP="00046C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47876" w:rsidRPr="00D7299F" w:rsidRDefault="00046C8A" w:rsidP="00D729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sectPr w:rsidR="00547876" w:rsidRPr="00D7299F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0"/>
    <w:rsid w:val="00046C8A"/>
    <w:rsid w:val="00271E06"/>
    <w:rsid w:val="002C560A"/>
    <w:rsid w:val="003C0DCC"/>
    <w:rsid w:val="0049070E"/>
    <w:rsid w:val="004D29EB"/>
    <w:rsid w:val="004D50EA"/>
    <w:rsid w:val="00547876"/>
    <w:rsid w:val="006B621F"/>
    <w:rsid w:val="0076360B"/>
    <w:rsid w:val="009F50A0"/>
    <w:rsid w:val="00A11887"/>
    <w:rsid w:val="00A84D13"/>
    <w:rsid w:val="00AA5BE3"/>
    <w:rsid w:val="00AC1E1B"/>
    <w:rsid w:val="00B24F0D"/>
    <w:rsid w:val="00CD6AE5"/>
    <w:rsid w:val="00D7299F"/>
    <w:rsid w:val="00F32516"/>
    <w:rsid w:val="00F62575"/>
    <w:rsid w:val="00F67B8C"/>
    <w:rsid w:val="00FB5681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9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2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9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F91-906E-49A5-B969-EA29CC0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15</cp:revision>
  <cp:lastPrinted>2020-04-03T09:26:00Z</cp:lastPrinted>
  <dcterms:created xsi:type="dcterms:W3CDTF">2019-04-03T12:02:00Z</dcterms:created>
  <dcterms:modified xsi:type="dcterms:W3CDTF">2020-04-03T09:29:00Z</dcterms:modified>
</cp:coreProperties>
</file>